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219" w:rsidRPr="00F02A95" w:rsidRDefault="00BD7219" w:rsidP="00E56368">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b/>
          <w:i w:val="0"/>
          <w:iCs w:val="0"/>
          <w:color w:val="5B9BD5" w:themeColor="accent1"/>
          <w:sz w:val="28"/>
          <w:szCs w:val="22"/>
        </w:rPr>
      </w:pPr>
      <w:bookmarkStart w:id="0" w:name="_Toc200963688"/>
      <w:bookmarkStart w:id="1" w:name="_Toc187943602"/>
      <w:bookmarkStart w:id="2" w:name="_Toc187953866"/>
      <w:r w:rsidRPr="0013367E">
        <w:rPr>
          <w:b/>
          <w:i w:val="0"/>
          <w:iCs w:val="0"/>
          <w:sz w:val="28"/>
          <w:szCs w:val="22"/>
        </w:rPr>
        <w:t xml:space="preserve">TERME DE REFERENCE : </w:t>
      </w:r>
      <w:r>
        <w:rPr>
          <w:b/>
          <w:i w:val="0"/>
          <w:iCs w:val="0"/>
          <w:sz w:val="28"/>
          <w:szCs w:val="22"/>
        </w:rPr>
        <w:t xml:space="preserve">APPEL A </w:t>
      </w:r>
      <w:r w:rsidRPr="00695DCE">
        <w:rPr>
          <w:b/>
          <w:i w:val="0"/>
          <w:iCs w:val="0"/>
          <w:sz w:val="28"/>
          <w:szCs w:val="22"/>
        </w:rPr>
        <w:t>MANIFESTION D’INTERET POUR LA FOURNITURE D’EQUIPEMENTS</w:t>
      </w:r>
      <w:r w:rsidR="006B2211" w:rsidRPr="00695DCE">
        <w:rPr>
          <w:b/>
          <w:i w:val="0"/>
          <w:iCs w:val="0"/>
          <w:sz w:val="28"/>
          <w:szCs w:val="22"/>
        </w:rPr>
        <w:t xml:space="preserve"> ET MATERIELS </w:t>
      </w:r>
      <w:r w:rsidR="00DC4741" w:rsidRPr="00695DCE">
        <w:rPr>
          <w:b/>
          <w:i w:val="0"/>
          <w:iCs w:val="0"/>
          <w:sz w:val="28"/>
          <w:szCs w:val="22"/>
        </w:rPr>
        <w:t>D’ACCOMPAGNEMENT DES</w:t>
      </w:r>
      <w:r w:rsidR="00932B2E" w:rsidRPr="00695DCE">
        <w:rPr>
          <w:b/>
          <w:i w:val="0"/>
          <w:iCs w:val="0"/>
          <w:sz w:val="28"/>
          <w:szCs w:val="22"/>
        </w:rPr>
        <w:t xml:space="preserve"> BENEFICIAIRES</w:t>
      </w:r>
      <w:r w:rsidR="00DC4741">
        <w:rPr>
          <w:b/>
          <w:i w:val="0"/>
          <w:iCs w:val="0"/>
          <w:sz w:val="28"/>
          <w:szCs w:val="22"/>
        </w:rPr>
        <w:t xml:space="preserve"> FORMES EN DIFFERENTS METIERS </w:t>
      </w:r>
      <w:r w:rsidR="00FD7F94">
        <w:rPr>
          <w:b/>
          <w:i w:val="0"/>
          <w:iCs w:val="0"/>
          <w:sz w:val="28"/>
          <w:szCs w:val="22"/>
        </w:rPr>
        <w:t>(RELANCE)</w:t>
      </w:r>
    </w:p>
    <w:p w:rsidR="00BD7219" w:rsidRDefault="00BD7219" w:rsidP="00E56368">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b/>
          <w:i w:val="0"/>
          <w:iCs w:val="0"/>
          <w:sz w:val="22"/>
          <w:szCs w:val="22"/>
        </w:rPr>
      </w:pPr>
    </w:p>
    <w:tbl>
      <w:tblPr>
        <w:tblStyle w:val="Grilledutableau"/>
        <w:tblW w:w="9912" w:type="dxa"/>
        <w:tblLook w:val="04A0" w:firstRow="1" w:lastRow="0" w:firstColumn="1" w:lastColumn="0" w:noHBand="0" w:noVBand="1"/>
      </w:tblPr>
      <w:tblGrid>
        <w:gridCol w:w="3539"/>
        <w:gridCol w:w="6373"/>
      </w:tblGrid>
      <w:tr w:rsidR="00BD7219" w:rsidRPr="00DC4741" w:rsidTr="0065416D">
        <w:trPr>
          <w:trHeight w:val="392"/>
        </w:trPr>
        <w:tc>
          <w:tcPr>
            <w:tcW w:w="3539" w:type="dxa"/>
          </w:tcPr>
          <w:p w:rsidR="00BD7219" w:rsidRPr="00DC4741" w:rsidRDefault="00BD7219" w:rsidP="00E56368">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i w:val="0"/>
                <w:iCs w:val="0"/>
                <w:sz w:val="22"/>
                <w:szCs w:val="22"/>
              </w:rPr>
            </w:pPr>
            <w:r w:rsidRPr="00DC4741">
              <w:rPr>
                <w:i w:val="0"/>
                <w:iCs w:val="0"/>
                <w:sz w:val="22"/>
                <w:szCs w:val="22"/>
              </w:rPr>
              <w:t>Objectif</w:t>
            </w:r>
          </w:p>
        </w:tc>
        <w:tc>
          <w:tcPr>
            <w:tcW w:w="6373" w:type="dxa"/>
          </w:tcPr>
          <w:p w:rsidR="003E3E8C" w:rsidRPr="00DC4741" w:rsidRDefault="00BD7219" w:rsidP="00E56368">
            <w:pPr>
              <w:jc w:val="both"/>
              <w:rPr>
                <w:rFonts w:ascii="Times New Roman" w:hAnsi="Times New Roman" w:cs="Times New Roman"/>
              </w:rPr>
            </w:pPr>
            <w:r w:rsidRPr="00DC4741">
              <w:rPr>
                <w:rFonts w:ascii="Times New Roman" w:hAnsi="Times New Roman" w:cs="Times New Roman"/>
              </w:rPr>
              <w:t>Fourniture des équi</w:t>
            </w:r>
            <w:r w:rsidR="003E3E8C" w:rsidRPr="00DC4741">
              <w:rPr>
                <w:rFonts w:ascii="Times New Roman" w:hAnsi="Times New Roman" w:cs="Times New Roman"/>
              </w:rPr>
              <w:t xml:space="preserve">pements dans le cadre </w:t>
            </w:r>
            <w:r w:rsidR="00DC4741" w:rsidRPr="00DC4741">
              <w:rPr>
                <w:rFonts w:ascii="Times New Roman" w:hAnsi="Times New Roman" w:cs="Times New Roman"/>
              </w:rPr>
              <w:t xml:space="preserve">du </w:t>
            </w:r>
            <w:r w:rsidR="00DC4741" w:rsidRPr="00DC4741">
              <w:rPr>
                <w:rFonts w:ascii="Times New Roman" w:hAnsi="Times New Roman" w:cs="Times New Roman"/>
                <w:sz w:val="24"/>
                <w:szCs w:val="24"/>
              </w:rPr>
              <w:t>Projet</w:t>
            </w:r>
            <w:r w:rsidR="003E3E8C" w:rsidRPr="00DC4741">
              <w:rPr>
                <w:rFonts w:ascii="Times New Roman" w:hAnsi="Times New Roman" w:cs="Times New Roman"/>
              </w:rPr>
              <w:t xml:space="preserve"> Inter-Agence pour de la protection, l’assistance et la réparation des réfugiés Congolais au Burundi.</w:t>
            </w:r>
          </w:p>
          <w:p w:rsidR="00BD7219" w:rsidRPr="00DC4741" w:rsidRDefault="00BD7219" w:rsidP="00E56368">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i w:val="0"/>
                <w:iCs w:val="0"/>
                <w:sz w:val="22"/>
                <w:szCs w:val="22"/>
              </w:rPr>
            </w:pPr>
          </w:p>
        </w:tc>
      </w:tr>
      <w:tr w:rsidR="00BD7219" w:rsidRPr="00DC4741" w:rsidTr="0065416D">
        <w:trPr>
          <w:trHeight w:val="801"/>
        </w:trPr>
        <w:tc>
          <w:tcPr>
            <w:tcW w:w="3539" w:type="dxa"/>
          </w:tcPr>
          <w:p w:rsidR="00BD7219" w:rsidRPr="00DC4741" w:rsidRDefault="00BD7219" w:rsidP="00E56368">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i w:val="0"/>
                <w:iCs w:val="0"/>
                <w:sz w:val="22"/>
                <w:szCs w:val="22"/>
              </w:rPr>
            </w:pPr>
            <w:r w:rsidRPr="00DC4741">
              <w:rPr>
                <w:i w:val="0"/>
                <w:iCs w:val="0"/>
                <w:sz w:val="22"/>
                <w:szCs w:val="22"/>
              </w:rPr>
              <w:t>Secteurs / filières</w:t>
            </w:r>
          </w:p>
        </w:tc>
        <w:tc>
          <w:tcPr>
            <w:tcW w:w="6373" w:type="dxa"/>
          </w:tcPr>
          <w:p w:rsidR="00BD7219" w:rsidRPr="00DC4741" w:rsidRDefault="007A07E3" w:rsidP="00DC4741">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i w:val="0"/>
                <w:iCs w:val="0"/>
                <w:sz w:val="22"/>
                <w:szCs w:val="22"/>
              </w:rPr>
            </w:pPr>
            <w:r w:rsidRPr="00DC4741">
              <w:rPr>
                <w:i w:val="0"/>
                <w:iCs w:val="0"/>
                <w:sz w:val="22"/>
                <w:szCs w:val="22"/>
              </w:rPr>
              <w:t>Couture, S</w:t>
            </w:r>
            <w:r w:rsidR="00172434" w:rsidRPr="00DC4741">
              <w:rPr>
                <w:i w:val="0"/>
                <w:iCs w:val="0"/>
                <w:sz w:val="22"/>
                <w:szCs w:val="22"/>
              </w:rPr>
              <w:t xml:space="preserve">oudure, </w:t>
            </w:r>
            <w:r w:rsidRPr="00DC4741">
              <w:rPr>
                <w:i w:val="0"/>
                <w:iCs w:val="0"/>
                <w:sz w:val="22"/>
                <w:szCs w:val="22"/>
              </w:rPr>
              <w:t>Tressage, E</w:t>
            </w:r>
            <w:r w:rsidR="00F7782D" w:rsidRPr="00DC4741">
              <w:rPr>
                <w:i w:val="0"/>
                <w:iCs w:val="0"/>
                <w:sz w:val="22"/>
                <w:szCs w:val="22"/>
              </w:rPr>
              <w:t xml:space="preserve">levage </w:t>
            </w:r>
            <w:r w:rsidR="00DC4741" w:rsidRPr="00DC4741">
              <w:rPr>
                <w:i w:val="0"/>
                <w:iCs w:val="0"/>
                <w:sz w:val="22"/>
                <w:szCs w:val="22"/>
              </w:rPr>
              <w:t xml:space="preserve">,menuiserie et construction </w:t>
            </w:r>
          </w:p>
        </w:tc>
      </w:tr>
      <w:tr w:rsidR="00DC4741" w:rsidRPr="00DC4741" w:rsidTr="00DC4741">
        <w:trPr>
          <w:trHeight w:val="522"/>
        </w:trPr>
        <w:tc>
          <w:tcPr>
            <w:tcW w:w="3539" w:type="dxa"/>
          </w:tcPr>
          <w:p w:rsidR="00DC4741" w:rsidRPr="00DC4741" w:rsidRDefault="00DC4741" w:rsidP="00E56368">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i w:val="0"/>
                <w:iCs w:val="0"/>
                <w:sz w:val="22"/>
                <w:szCs w:val="22"/>
              </w:rPr>
            </w:pPr>
            <w:r w:rsidRPr="00DC4741">
              <w:rPr>
                <w:i w:val="0"/>
                <w:iCs w:val="0"/>
                <w:sz w:val="22"/>
                <w:szCs w:val="22"/>
              </w:rPr>
              <w:t xml:space="preserve">FINANCEMENT </w:t>
            </w:r>
          </w:p>
        </w:tc>
        <w:tc>
          <w:tcPr>
            <w:tcW w:w="6373" w:type="dxa"/>
          </w:tcPr>
          <w:p w:rsidR="00DC4741" w:rsidRPr="000B64B8" w:rsidRDefault="00DC4741" w:rsidP="00DC4741">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b/>
                <w:i w:val="0"/>
                <w:iCs w:val="0"/>
                <w:sz w:val="22"/>
                <w:szCs w:val="22"/>
              </w:rPr>
            </w:pPr>
            <w:r w:rsidRPr="000B64B8">
              <w:rPr>
                <w:b/>
                <w:i w:val="0"/>
                <w:iCs w:val="0"/>
                <w:sz w:val="22"/>
                <w:szCs w:val="22"/>
              </w:rPr>
              <w:t xml:space="preserve">PNUD </w:t>
            </w:r>
          </w:p>
        </w:tc>
      </w:tr>
      <w:tr w:rsidR="00DC4741" w:rsidRPr="00DC4741" w:rsidTr="00DC4741">
        <w:trPr>
          <w:trHeight w:val="522"/>
        </w:trPr>
        <w:tc>
          <w:tcPr>
            <w:tcW w:w="3539" w:type="dxa"/>
          </w:tcPr>
          <w:p w:rsidR="00DC4741" w:rsidRPr="00DC4741" w:rsidRDefault="00DC4741" w:rsidP="00E56368">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i w:val="0"/>
                <w:iCs w:val="0"/>
                <w:sz w:val="22"/>
                <w:szCs w:val="22"/>
              </w:rPr>
            </w:pPr>
            <w:r>
              <w:rPr>
                <w:i w:val="0"/>
                <w:iCs w:val="0"/>
                <w:sz w:val="22"/>
                <w:szCs w:val="22"/>
              </w:rPr>
              <w:t xml:space="preserve">Partenaires de mise en Œuvre </w:t>
            </w:r>
          </w:p>
        </w:tc>
        <w:tc>
          <w:tcPr>
            <w:tcW w:w="6373" w:type="dxa"/>
          </w:tcPr>
          <w:p w:rsidR="00DC4741" w:rsidRPr="00DC4741" w:rsidRDefault="00DC4741" w:rsidP="00DC4741">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i w:val="0"/>
                <w:iCs w:val="0"/>
                <w:sz w:val="22"/>
                <w:szCs w:val="22"/>
              </w:rPr>
            </w:pPr>
            <w:r>
              <w:rPr>
                <w:i w:val="0"/>
                <w:iCs w:val="0"/>
                <w:sz w:val="22"/>
                <w:szCs w:val="22"/>
              </w:rPr>
              <w:t xml:space="preserve">CREOP-Jeunes et AJVD </w:t>
            </w:r>
          </w:p>
        </w:tc>
      </w:tr>
      <w:tr w:rsidR="00BD7219" w:rsidRPr="00DC4741" w:rsidTr="0065416D">
        <w:trPr>
          <w:trHeight w:val="392"/>
        </w:trPr>
        <w:tc>
          <w:tcPr>
            <w:tcW w:w="3539" w:type="dxa"/>
          </w:tcPr>
          <w:p w:rsidR="00BD7219" w:rsidRPr="00DC4741" w:rsidRDefault="00BD7219" w:rsidP="00E56368">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i w:val="0"/>
                <w:iCs w:val="0"/>
                <w:sz w:val="22"/>
                <w:szCs w:val="22"/>
              </w:rPr>
            </w:pPr>
            <w:r w:rsidRPr="00DC4741">
              <w:rPr>
                <w:i w:val="0"/>
                <w:iCs w:val="0"/>
                <w:sz w:val="22"/>
                <w:szCs w:val="22"/>
              </w:rPr>
              <w:t xml:space="preserve">Localité </w:t>
            </w:r>
          </w:p>
        </w:tc>
        <w:tc>
          <w:tcPr>
            <w:tcW w:w="6373" w:type="dxa"/>
          </w:tcPr>
          <w:p w:rsidR="00BD7219" w:rsidRPr="00DC4741" w:rsidRDefault="003E3E8C" w:rsidP="00031FD8">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i w:val="0"/>
                <w:iCs w:val="0"/>
                <w:sz w:val="22"/>
                <w:szCs w:val="22"/>
              </w:rPr>
            </w:pPr>
            <w:r w:rsidRPr="00DC4741">
              <w:rPr>
                <w:i w:val="0"/>
                <w:iCs w:val="0"/>
                <w:sz w:val="22"/>
                <w:szCs w:val="22"/>
              </w:rPr>
              <w:t xml:space="preserve">Site de réfugiés des congolais de </w:t>
            </w:r>
            <w:proofErr w:type="spellStart"/>
            <w:r w:rsidRPr="00DC4741">
              <w:rPr>
                <w:i w:val="0"/>
                <w:iCs w:val="0"/>
                <w:sz w:val="22"/>
                <w:szCs w:val="22"/>
              </w:rPr>
              <w:t>Musenyi</w:t>
            </w:r>
            <w:proofErr w:type="spellEnd"/>
            <w:r w:rsidRPr="00DC4741">
              <w:rPr>
                <w:i w:val="0"/>
                <w:iCs w:val="0"/>
                <w:sz w:val="22"/>
                <w:szCs w:val="22"/>
              </w:rPr>
              <w:t xml:space="preserve">;  Province </w:t>
            </w:r>
            <w:proofErr w:type="spellStart"/>
            <w:r w:rsidRPr="00DC4741">
              <w:rPr>
                <w:i w:val="0"/>
                <w:iCs w:val="0"/>
                <w:sz w:val="22"/>
                <w:szCs w:val="22"/>
              </w:rPr>
              <w:t>Burunga</w:t>
            </w:r>
            <w:proofErr w:type="spellEnd"/>
            <w:r w:rsidRPr="00DC4741">
              <w:rPr>
                <w:i w:val="0"/>
                <w:iCs w:val="0"/>
                <w:sz w:val="22"/>
                <w:szCs w:val="22"/>
              </w:rPr>
              <w:t> ; Commune Rutana</w:t>
            </w:r>
            <w:r w:rsidR="00031FD8">
              <w:rPr>
                <w:i w:val="0"/>
                <w:iCs w:val="0"/>
                <w:sz w:val="22"/>
                <w:szCs w:val="22"/>
              </w:rPr>
              <w:t>.</w:t>
            </w:r>
          </w:p>
        </w:tc>
      </w:tr>
      <w:tr w:rsidR="00BD7219" w:rsidRPr="00DC4741" w:rsidTr="0065416D">
        <w:trPr>
          <w:trHeight w:val="400"/>
        </w:trPr>
        <w:tc>
          <w:tcPr>
            <w:tcW w:w="3539" w:type="dxa"/>
          </w:tcPr>
          <w:p w:rsidR="00BD7219" w:rsidRPr="00DC4741" w:rsidRDefault="00BD7219" w:rsidP="00E56368">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i w:val="0"/>
                <w:iCs w:val="0"/>
                <w:sz w:val="22"/>
                <w:szCs w:val="22"/>
              </w:rPr>
            </w:pPr>
            <w:r w:rsidRPr="00DC4741">
              <w:rPr>
                <w:i w:val="0"/>
                <w:iCs w:val="0"/>
                <w:sz w:val="22"/>
                <w:szCs w:val="22"/>
              </w:rPr>
              <w:t>Type de contrat</w:t>
            </w:r>
          </w:p>
        </w:tc>
        <w:tc>
          <w:tcPr>
            <w:tcW w:w="6373" w:type="dxa"/>
          </w:tcPr>
          <w:p w:rsidR="00BD7219" w:rsidRPr="00DC4741" w:rsidRDefault="00BD7219" w:rsidP="00E56368">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i w:val="0"/>
                <w:iCs w:val="0"/>
                <w:sz w:val="22"/>
                <w:szCs w:val="22"/>
              </w:rPr>
            </w:pPr>
            <w:r w:rsidRPr="00DC4741">
              <w:rPr>
                <w:i w:val="0"/>
                <w:iCs w:val="0"/>
                <w:sz w:val="22"/>
                <w:szCs w:val="22"/>
              </w:rPr>
              <w:t>Prestation de service</w:t>
            </w:r>
          </w:p>
        </w:tc>
      </w:tr>
      <w:tr w:rsidR="00BD7219" w:rsidRPr="00DC4741" w:rsidTr="0065416D">
        <w:trPr>
          <w:trHeight w:val="392"/>
        </w:trPr>
        <w:tc>
          <w:tcPr>
            <w:tcW w:w="3539" w:type="dxa"/>
          </w:tcPr>
          <w:p w:rsidR="00BD7219" w:rsidRPr="00DC4741" w:rsidRDefault="00BD7219" w:rsidP="00E56368">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i w:val="0"/>
                <w:iCs w:val="0"/>
                <w:sz w:val="22"/>
                <w:szCs w:val="22"/>
              </w:rPr>
            </w:pPr>
            <w:r w:rsidRPr="00DC4741">
              <w:rPr>
                <w:i w:val="0"/>
                <w:iCs w:val="0"/>
                <w:sz w:val="22"/>
                <w:szCs w:val="22"/>
              </w:rPr>
              <w:t xml:space="preserve">Durée de contrat </w:t>
            </w:r>
          </w:p>
        </w:tc>
        <w:tc>
          <w:tcPr>
            <w:tcW w:w="6373" w:type="dxa"/>
          </w:tcPr>
          <w:p w:rsidR="00BD7219" w:rsidRPr="00DC4741" w:rsidRDefault="00DC4741" w:rsidP="00E56368">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i w:val="0"/>
                <w:iCs w:val="0"/>
                <w:sz w:val="22"/>
                <w:szCs w:val="22"/>
              </w:rPr>
            </w:pPr>
            <w:r w:rsidRPr="00DC4741">
              <w:rPr>
                <w:i w:val="0"/>
                <w:iCs w:val="0"/>
                <w:sz w:val="22"/>
                <w:szCs w:val="22"/>
              </w:rPr>
              <w:t>2</w:t>
            </w:r>
            <w:r w:rsidR="00505144" w:rsidRPr="00DC4741">
              <w:rPr>
                <w:i w:val="0"/>
                <w:iCs w:val="0"/>
                <w:sz w:val="22"/>
                <w:szCs w:val="22"/>
              </w:rPr>
              <w:t xml:space="preserve"> mois.</w:t>
            </w:r>
          </w:p>
        </w:tc>
      </w:tr>
    </w:tbl>
    <w:p w:rsidR="00BD7219" w:rsidRDefault="00BD7219" w:rsidP="00E56368">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b/>
          <w:i w:val="0"/>
          <w:iCs w:val="0"/>
          <w:sz w:val="22"/>
          <w:szCs w:val="22"/>
        </w:rPr>
      </w:pPr>
    </w:p>
    <w:p w:rsidR="00BD7219" w:rsidRPr="000B64B8" w:rsidRDefault="00BD7219" w:rsidP="00E56368">
      <w:pPr>
        <w:pStyle w:val="Corpsdetexte2"/>
        <w:keepNext/>
        <w:keepLines/>
        <w:numPr>
          <w:ilvl w:val="0"/>
          <w:numId w:val="1"/>
        </w:numPr>
        <w:pBdr>
          <w:top w:val="none" w:sz="0" w:space="0" w:color="auto"/>
          <w:left w:val="none" w:sz="0" w:space="0" w:color="auto"/>
          <w:bottom w:val="none" w:sz="0" w:space="0" w:color="auto"/>
          <w:right w:val="none" w:sz="0" w:space="0" w:color="auto"/>
        </w:pBdr>
        <w:spacing w:before="120" w:after="120"/>
        <w:jc w:val="both"/>
        <w:outlineLvl w:val="0"/>
        <w:rPr>
          <w:b/>
          <w:i w:val="0"/>
          <w:iCs w:val="0"/>
          <w:sz w:val="24"/>
          <w:szCs w:val="24"/>
        </w:rPr>
      </w:pPr>
      <w:r w:rsidRPr="000B64B8">
        <w:rPr>
          <w:b/>
          <w:i w:val="0"/>
          <w:iCs w:val="0"/>
          <w:sz w:val="24"/>
          <w:szCs w:val="24"/>
        </w:rPr>
        <w:t xml:space="preserve">Contexte </w:t>
      </w:r>
    </w:p>
    <w:p w:rsidR="000B64B8" w:rsidRPr="000B64B8" w:rsidRDefault="004C3203" w:rsidP="000B64B8">
      <w:pPr>
        <w:spacing w:line="240" w:lineRule="auto"/>
        <w:jc w:val="both"/>
        <w:rPr>
          <w:rFonts w:ascii="Times New Roman" w:hAnsi="Times New Roman" w:cs="Times New Roman"/>
          <w:sz w:val="24"/>
          <w:szCs w:val="24"/>
        </w:rPr>
      </w:pPr>
      <w:r w:rsidRPr="000B64B8">
        <w:rPr>
          <w:rFonts w:ascii="Times New Roman" w:hAnsi="Times New Roman" w:cs="Times New Roman"/>
          <w:sz w:val="24"/>
          <w:szCs w:val="24"/>
        </w:rPr>
        <w:t>Le projet</w:t>
      </w:r>
      <w:r w:rsidR="003E3E8C" w:rsidRPr="000B64B8">
        <w:rPr>
          <w:rFonts w:ascii="Times New Roman" w:hAnsi="Times New Roman" w:cs="Times New Roman"/>
          <w:sz w:val="24"/>
          <w:szCs w:val="24"/>
        </w:rPr>
        <w:t xml:space="preserve"> Inter-Agence pour de la protection, l’assistance et la réparation des réfugiés Congolais au Burundi</w:t>
      </w:r>
      <w:r w:rsidR="00BD7219" w:rsidRPr="000B64B8">
        <w:rPr>
          <w:rFonts w:ascii="Times New Roman" w:hAnsi="Times New Roman" w:cs="Times New Roman"/>
          <w:sz w:val="24"/>
          <w:szCs w:val="24"/>
        </w:rPr>
        <w:t xml:space="preserve">, mis en œuvre par </w:t>
      </w:r>
      <w:r w:rsidR="003E3E8C" w:rsidRPr="000B64B8">
        <w:rPr>
          <w:rFonts w:ascii="Times New Roman" w:hAnsi="Times New Roman" w:cs="Times New Roman"/>
          <w:sz w:val="24"/>
          <w:szCs w:val="24"/>
        </w:rPr>
        <w:t>CREOP-Jeunes</w:t>
      </w:r>
      <w:r w:rsidR="003E3E8C" w:rsidRPr="000B64B8">
        <w:rPr>
          <w:rFonts w:ascii="Times New Roman" w:hAnsi="Times New Roman" w:cs="Times New Roman"/>
          <w:iCs/>
          <w:sz w:val="24"/>
          <w:szCs w:val="24"/>
        </w:rPr>
        <w:t xml:space="preserve"> </w:t>
      </w:r>
      <w:r w:rsidR="00BD7219" w:rsidRPr="000B64B8">
        <w:rPr>
          <w:rFonts w:ascii="Times New Roman" w:hAnsi="Times New Roman" w:cs="Times New Roman"/>
          <w:sz w:val="24"/>
          <w:szCs w:val="24"/>
        </w:rPr>
        <w:t>en collaboration avec</w:t>
      </w:r>
      <w:r w:rsidR="003E3E8C" w:rsidRPr="000B64B8">
        <w:rPr>
          <w:rFonts w:ascii="Times New Roman" w:hAnsi="Times New Roman" w:cs="Times New Roman"/>
          <w:iCs/>
          <w:sz w:val="24"/>
          <w:szCs w:val="24"/>
        </w:rPr>
        <w:t xml:space="preserve"> AJVD</w:t>
      </w:r>
      <w:r w:rsidR="00BD7219" w:rsidRPr="000B64B8">
        <w:rPr>
          <w:rFonts w:ascii="Times New Roman" w:hAnsi="Times New Roman" w:cs="Times New Roman"/>
          <w:sz w:val="24"/>
          <w:szCs w:val="24"/>
        </w:rPr>
        <w:t xml:space="preserve">, vise à </w:t>
      </w:r>
      <w:r w:rsidR="007E5154" w:rsidRPr="000B64B8">
        <w:rPr>
          <w:rFonts w:ascii="Times New Roman" w:hAnsi="Times New Roman" w:cs="Times New Roman"/>
          <w:sz w:val="24"/>
          <w:szCs w:val="24"/>
        </w:rPr>
        <w:t xml:space="preserve">renforcer durablement les moyens de subsistance des réfugiés installés sur le site de </w:t>
      </w:r>
      <w:proofErr w:type="spellStart"/>
      <w:r w:rsidR="007E5154" w:rsidRPr="000B64B8">
        <w:rPr>
          <w:rFonts w:ascii="Times New Roman" w:hAnsi="Times New Roman" w:cs="Times New Roman"/>
          <w:sz w:val="24"/>
          <w:szCs w:val="24"/>
        </w:rPr>
        <w:t>Musenyi</w:t>
      </w:r>
      <w:proofErr w:type="spellEnd"/>
      <w:r w:rsidR="007E5154" w:rsidRPr="000B64B8">
        <w:rPr>
          <w:rFonts w:ascii="Times New Roman" w:hAnsi="Times New Roman" w:cs="Times New Roman"/>
          <w:sz w:val="24"/>
          <w:szCs w:val="24"/>
        </w:rPr>
        <w:t xml:space="preserve">, tout en favorisant la cohésion sociale </w:t>
      </w:r>
      <w:r w:rsidR="00BF3789" w:rsidRPr="000B64B8">
        <w:rPr>
          <w:rFonts w:ascii="Times New Roman" w:hAnsi="Times New Roman" w:cs="Times New Roman"/>
          <w:sz w:val="24"/>
          <w:szCs w:val="24"/>
        </w:rPr>
        <w:t xml:space="preserve">avec les membres de la communauté hôte </w:t>
      </w:r>
      <w:r w:rsidR="007E5154" w:rsidRPr="000B64B8">
        <w:rPr>
          <w:rFonts w:ascii="Times New Roman" w:hAnsi="Times New Roman" w:cs="Times New Roman"/>
          <w:sz w:val="24"/>
          <w:szCs w:val="24"/>
        </w:rPr>
        <w:t>grâce à la création d’emplois temporaires et à la mise en place d’activités génératrices de revenus (AGR).</w:t>
      </w:r>
      <w:r w:rsidR="00BD7219" w:rsidRPr="000B64B8">
        <w:rPr>
          <w:rFonts w:ascii="Times New Roman" w:hAnsi="Times New Roman" w:cs="Times New Roman"/>
          <w:sz w:val="24"/>
          <w:szCs w:val="24"/>
        </w:rPr>
        <w:t xml:space="preserve">Cette initiative se concentre particulièrement sur </w:t>
      </w:r>
      <w:bookmarkEnd w:id="0"/>
      <w:r w:rsidR="00BF3789" w:rsidRPr="000B64B8">
        <w:rPr>
          <w:rFonts w:ascii="Times New Roman" w:hAnsi="Times New Roman" w:cs="Times New Roman"/>
          <w:iCs/>
          <w:sz w:val="24"/>
          <w:szCs w:val="24"/>
        </w:rPr>
        <w:t xml:space="preserve">les réfugiés du site de </w:t>
      </w:r>
      <w:proofErr w:type="spellStart"/>
      <w:r w:rsidR="00BF3789" w:rsidRPr="000B64B8">
        <w:rPr>
          <w:rFonts w:ascii="Times New Roman" w:hAnsi="Times New Roman" w:cs="Times New Roman"/>
          <w:iCs/>
          <w:sz w:val="24"/>
          <w:szCs w:val="24"/>
        </w:rPr>
        <w:t>Musenyi</w:t>
      </w:r>
      <w:proofErr w:type="spellEnd"/>
      <w:r w:rsidR="00BF3789" w:rsidRPr="000B64B8">
        <w:rPr>
          <w:rFonts w:ascii="Times New Roman" w:hAnsi="Times New Roman" w:cs="Times New Roman"/>
          <w:iCs/>
          <w:sz w:val="24"/>
          <w:szCs w:val="24"/>
        </w:rPr>
        <w:t xml:space="preserve"> , en Province </w:t>
      </w:r>
      <w:proofErr w:type="spellStart"/>
      <w:r w:rsidR="00BF3789" w:rsidRPr="000B64B8">
        <w:rPr>
          <w:rFonts w:ascii="Times New Roman" w:hAnsi="Times New Roman" w:cs="Times New Roman"/>
          <w:iCs/>
          <w:sz w:val="24"/>
          <w:szCs w:val="24"/>
        </w:rPr>
        <w:t>Burunga</w:t>
      </w:r>
      <w:proofErr w:type="spellEnd"/>
      <w:r w:rsidR="00BF3789" w:rsidRPr="000B64B8">
        <w:rPr>
          <w:rFonts w:ascii="Times New Roman" w:hAnsi="Times New Roman" w:cs="Times New Roman"/>
          <w:iCs/>
          <w:sz w:val="24"/>
          <w:szCs w:val="24"/>
        </w:rPr>
        <w:t>, Commune Rutana</w:t>
      </w:r>
      <w:bookmarkStart w:id="3" w:name="_Toc200963689"/>
      <w:r w:rsidR="001D3B58" w:rsidRPr="000B64B8">
        <w:rPr>
          <w:rFonts w:ascii="Times New Roman" w:hAnsi="Times New Roman" w:cs="Times New Roman"/>
          <w:iCs/>
          <w:sz w:val="24"/>
          <w:szCs w:val="24"/>
        </w:rPr>
        <w:t>.</w:t>
      </w:r>
      <w:r w:rsidR="007865C4" w:rsidRPr="000B64B8">
        <w:rPr>
          <w:rFonts w:ascii="Times New Roman" w:hAnsi="Times New Roman" w:cs="Times New Roman"/>
          <w:iCs/>
          <w:sz w:val="24"/>
          <w:szCs w:val="24"/>
        </w:rPr>
        <w:t xml:space="preserve"> </w:t>
      </w:r>
      <w:r w:rsidR="00BD7219" w:rsidRPr="000B64B8">
        <w:rPr>
          <w:rFonts w:ascii="Times New Roman" w:hAnsi="Times New Roman" w:cs="Times New Roman"/>
          <w:sz w:val="24"/>
          <w:szCs w:val="24"/>
        </w:rPr>
        <w:t xml:space="preserve">S’appuyant sur les expériences </w:t>
      </w:r>
      <w:r w:rsidR="00031FD8" w:rsidRPr="000B64B8">
        <w:rPr>
          <w:rFonts w:ascii="Times New Roman" w:hAnsi="Times New Roman" w:cs="Times New Roman"/>
          <w:iCs/>
          <w:sz w:val="24"/>
          <w:szCs w:val="24"/>
        </w:rPr>
        <w:t xml:space="preserve">acquises </w:t>
      </w:r>
      <w:r w:rsidR="00031FD8" w:rsidRPr="000B64B8">
        <w:rPr>
          <w:rFonts w:ascii="Times New Roman" w:hAnsi="Times New Roman" w:cs="Times New Roman"/>
          <w:sz w:val="24"/>
          <w:szCs w:val="24"/>
        </w:rPr>
        <w:t>en</w:t>
      </w:r>
      <w:r w:rsidR="00BD7219" w:rsidRPr="000B64B8">
        <w:rPr>
          <w:rFonts w:ascii="Times New Roman" w:hAnsi="Times New Roman" w:cs="Times New Roman"/>
          <w:sz w:val="24"/>
          <w:szCs w:val="24"/>
        </w:rPr>
        <w:t xml:space="preserve"> matière de formation professionnelle</w:t>
      </w:r>
      <w:r w:rsidR="001D3B58" w:rsidRPr="000B64B8">
        <w:rPr>
          <w:rFonts w:ascii="Times New Roman" w:hAnsi="Times New Roman" w:cs="Times New Roman"/>
          <w:iCs/>
          <w:sz w:val="24"/>
          <w:szCs w:val="24"/>
        </w:rPr>
        <w:t xml:space="preserve"> et des métiers</w:t>
      </w:r>
      <w:r w:rsidR="00BD7219" w:rsidRPr="000B64B8">
        <w:rPr>
          <w:rFonts w:ascii="Times New Roman" w:hAnsi="Times New Roman" w:cs="Times New Roman"/>
          <w:sz w:val="24"/>
          <w:szCs w:val="24"/>
        </w:rPr>
        <w:t xml:space="preserve">, cette initiative cible prioritairement les </w:t>
      </w:r>
      <w:r w:rsidR="001D3B58" w:rsidRPr="000B64B8">
        <w:rPr>
          <w:rFonts w:ascii="Times New Roman" w:hAnsi="Times New Roman" w:cs="Times New Roman"/>
          <w:iCs/>
          <w:sz w:val="24"/>
          <w:szCs w:val="24"/>
        </w:rPr>
        <w:t>jeunes et les femmes</w:t>
      </w:r>
      <w:r w:rsidR="00BD7219" w:rsidRPr="000B64B8">
        <w:rPr>
          <w:rFonts w:ascii="Times New Roman" w:hAnsi="Times New Roman" w:cs="Times New Roman"/>
          <w:sz w:val="24"/>
          <w:szCs w:val="24"/>
        </w:rPr>
        <w:t xml:space="preserve">. Un accent particulier est mis sur la collaboration avec le secteur privé, afin de promouvoir des partenariats entre les centres de formation </w:t>
      </w:r>
      <w:r w:rsidR="001D3B58" w:rsidRPr="000B64B8">
        <w:rPr>
          <w:rFonts w:ascii="Times New Roman" w:hAnsi="Times New Roman" w:cs="Times New Roman"/>
          <w:sz w:val="24"/>
          <w:szCs w:val="24"/>
        </w:rPr>
        <w:t>qui pourront nous aider à donner une formation utile dans l</w:t>
      </w:r>
      <w:r w:rsidR="00D4202A" w:rsidRPr="000B64B8">
        <w:rPr>
          <w:rFonts w:ascii="Times New Roman" w:hAnsi="Times New Roman" w:cs="Times New Roman"/>
          <w:sz w:val="24"/>
          <w:szCs w:val="24"/>
        </w:rPr>
        <w:t>’apprentissage des mé</w:t>
      </w:r>
      <w:r w:rsidR="001D3B58" w:rsidRPr="000B64B8">
        <w:rPr>
          <w:rFonts w:ascii="Times New Roman" w:hAnsi="Times New Roman" w:cs="Times New Roman"/>
          <w:sz w:val="24"/>
          <w:szCs w:val="24"/>
        </w:rPr>
        <w:t xml:space="preserve">tiers ci hauts cités aux </w:t>
      </w:r>
      <w:r w:rsidR="00D4202A" w:rsidRPr="000B64B8">
        <w:rPr>
          <w:rFonts w:ascii="Times New Roman" w:hAnsi="Times New Roman" w:cs="Times New Roman"/>
          <w:sz w:val="24"/>
          <w:szCs w:val="24"/>
        </w:rPr>
        <w:t>bénéficiaires</w:t>
      </w:r>
      <w:bookmarkEnd w:id="1"/>
      <w:bookmarkEnd w:id="2"/>
      <w:bookmarkEnd w:id="3"/>
      <w:r w:rsidR="009E358C" w:rsidRPr="000B64B8">
        <w:rPr>
          <w:rFonts w:ascii="Times New Roman" w:hAnsi="Times New Roman" w:cs="Times New Roman"/>
          <w:sz w:val="24"/>
          <w:szCs w:val="24"/>
        </w:rPr>
        <w:t xml:space="preserve"> dudit projet</w:t>
      </w:r>
      <w:r w:rsidR="004E5DF7" w:rsidRPr="000B64B8">
        <w:rPr>
          <w:rFonts w:ascii="Times New Roman" w:hAnsi="Times New Roman" w:cs="Times New Roman"/>
          <w:sz w:val="24"/>
          <w:szCs w:val="24"/>
        </w:rPr>
        <w:t>.</w:t>
      </w:r>
      <w:r w:rsidR="000B64B8" w:rsidRPr="000B64B8">
        <w:rPr>
          <w:rFonts w:ascii="Times New Roman" w:hAnsi="Times New Roman" w:cs="Times New Roman"/>
          <w:sz w:val="24"/>
          <w:szCs w:val="24"/>
        </w:rPr>
        <w:t xml:space="preserve"> L’objectif du projet est de </w:t>
      </w:r>
      <w:r w:rsidR="000B64B8" w:rsidRPr="000B64B8">
        <w:rPr>
          <w:rFonts w:ascii="Times New Roman" w:hAnsi="Times New Roman" w:cs="Times New Roman"/>
          <w:b/>
          <w:sz w:val="24"/>
          <w:szCs w:val="24"/>
        </w:rPr>
        <w:t>Créer</w:t>
      </w:r>
      <w:r w:rsidR="000B64B8" w:rsidRPr="000B64B8">
        <w:rPr>
          <w:rFonts w:ascii="Times New Roman" w:hAnsi="Times New Roman" w:cs="Times New Roman"/>
          <w:b/>
          <w:spacing w:val="-11"/>
          <w:sz w:val="24"/>
          <w:szCs w:val="24"/>
        </w:rPr>
        <w:t xml:space="preserve"> </w:t>
      </w:r>
      <w:r w:rsidR="000B64B8" w:rsidRPr="000B64B8">
        <w:rPr>
          <w:rFonts w:ascii="Times New Roman" w:hAnsi="Times New Roman" w:cs="Times New Roman"/>
          <w:b/>
          <w:sz w:val="24"/>
          <w:szCs w:val="24"/>
        </w:rPr>
        <w:t>1</w:t>
      </w:r>
      <w:r w:rsidR="000B64B8" w:rsidRPr="000B64B8">
        <w:rPr>
          <w:rFonts w:ascii="Times New Roman" w:hAnsi="Times New Roman" w:cs="Times New Roman"/>
          <w:b/>
          <w:spacing w:val="-11"/>
          <w:sz w:val="24"/>
          <w:szCs w:val="24"/>
        </w:rPr>
        <w:t xml:space="preserve"> </w:t>
      </w:r>
      <w:r w:rsidR="000B64B8" w:rsidRPr="000B64B8">
        <w:rPr>
          <w:rFonts w:ascii="Times New Roman" w:hAnsi="Times New Roman" w:cs="Times New Roman"/>
          <w:b/>
          <w:sz w:val="24"/>
          <w:szCs w:val="24"/>
        </w:rPr>
        <w:t>000</w:t>
      </w:r>
      <w:r w:rsidR="000B64B8" w:rsidRPr="000B64B8">
        <w:rPr>
          <w:rFonts w:ascii="Times New Roman" w:hAnsi="Times New Roman" w:cs="Times New Roman"/>
          <w:b/>
          <w:spacing w:val="-10"/>
          <w:sz w:val="24"/>
          <w:szCs w:val="24"/>
        </w:rPr>
        <w:t xml:space="preserve"> </w:t>
      </w:r>
      <w:r w:rsidR="000B64B8" w:rsidRPr="000B64B8">
        <w:rPr>
          <w:rFonts w:ascii="Times New Roman" w:hAnsi="Times New Roman" w:cs="Times New Roman"/>
          <w:b/>
          <w:sz w:val="24"/>
          <w:szCs w:val="24"/>
        </w:rPr>
        <w:t>emplois</w:t>
      </w:r>
      <w:r w:rsidR="000B64B8" w:rsidRPr="000B64B8">
        <w:rPr>
          <w:rFonts w:ascii="Times New Roman" w:hAnsi="Times New Roman" w:cs="Times New Roman"/>
          <w:b/>
          <w:spacing w:val="-11"/>
          <w:sz w:val="24"/>
          <w:szCs w:val="24"/>
        </w:rPr>
        <w:t xml:space="preserve"> </w:t>
      </w:r>
      <w:r w:rsidR="000B64B8" w:rsidRPr="000B64B8">
        <w:rPr>
          <w:rFonts w:ascii="Times New Roman" w:hAnsi="Times New Roman" w:cs="Times New Roman"/>
          <w:b/>
          <w:sz w:val="24"/>
          <w:szCs w:val="24"/>
        </w:rPr>
        <w:t>temporaires</w:t>
      </w:r>
      <w:r w:rsidR="000B64B8" w:rsidRPr="000B64B8">
        <w:rPr>
          <w:rFonts w:ascii="Times New Roman" w:hAnsi="Times New Roman" w:cs="Times New Roman"/>
          <w:b/>
          <w:spacing w:val="-11"/>
          <w:sz w:val="24"/>
          <w:szCs w:val="24"/>
        </w:rPr>
        <w:t xml:space="preserve"> </w:t>
      </w:r>
      <w:r w:rsidR="000B64B8" w:rsidRPr="000B64B8">
        <w:rPr>
          <w:rFonts w:ascii="Times New Roman" w:hAnsi="Times New Roman" w:cs="Times New Roman"/>
          <w:b/>
          <w:sz w:val="24"/>
          <w:szCs w:val="24"/>
        </w:rPr>
        <w:t>HIMO</w:t>
      </w:r>
      <w:r w:rsidR="000B64B8" w:rsidRPr="000B64B8">
        <w:rPr>
          <w:rFonts w:ascii="Times New Roman" w:hAnsi="Times New Roman" w:cs="Times New Roman"/>
          <w:sz w:val="24"/>
          <w:szCs w:val="24"/>
        </w:rPr>
        <w:t>,</w:t>
      </w:r>
      <w:r w:rsidR="000B64B8" w:rsidRPr="000B64B8">
        <w:rPr>
          <w:rFonts w:ascii="Times New Roman" w:hAnsi="Times New Roman" w:cs="Times New Roman"/>
          <w:spacing w:val="-11"/>
          <w:sz w:val="24"/>
          <w:szCs w:val="24"/>
        </w:rPr>
        <w:t xml:space="preserve"> </w:t>
      </w:r>
      <w:r w:rsidR="000B64B8" w:rsidRPr="000B64B8">
        <w:rPr>
          <w:rFonts w:ascii="Times New Roman" w:hAnsi="Times New Roman" w:cs="Times New Roman"/>
          <w:sz w:val="24"/>
          <w:szCs w:val="24"/>
        </w:rPr>
        <w:t>dont</w:t>
      </w:r>
      <w:r w:rsidR="000B64B8" w:rsidRPr="000B64B8">
        <w:rPr>
          <w:rFonts w:ascii="Times New Roman" w:hAnsi="Times New Roman" w:cs="Times New Roman"/>
          <w:spacing w:val="-11"/>
          <w:sz w:val="24"/>
          <w:szCs w:val="24"/>
        </w:rPr>
        <w:t xml:space="preserve"> </w:t>
      </w:r>
      <w:r w:rsidR="000B64B8" w:rsidRPr="000B64B8">
        <w:rPr>
          <w:rFonts w:ascii="Times New Roman" w:hAnsi="Times New Roman" w:cs="Times New Roman"/>
          <w:sz w:val="24"/>
          <w:szCs w:val="24"/>
        </w:rPr>
        <w:t>60</w:t>
      </w:r>
      <w:r w:rsidR="000B64B8" w:rsidRPr="000B64B8">
        <w:rPr>
          <w:rFonts w:ascii="Times New Roman" w:hAnsi="Times New Roman" w:cs="Times New Roman"/>
          <w:spacing w:val="-11"/>
          <w:sz w:val="24"/>
          <w:szCs w:val="24"/>
        </w:rPr>
        <w:t xml:space="preserve"> </w:t>
      </w:r>
      <w:r w:rsidR="000B64B8" w:rsidRPr="000B64B8">
        <w:rPr>
          <w:rFonts w:ascii="Times New Roman" w:hAnsi="Times New Roman" w:cs="Times New Roman"/>
          <w:sz w:val="24"/>
          <w:szCs w:val="24"/>
        </w:rPr>
        <w:t>%</w:t>
      </w:r>
      <w:r w:rsidR="000B64B8" w:rsidRPr="000B64B8">
        <w:rPr>
          <w:rFonts w:ascii="Times New Roman" w:hAnsi="Times New Roman" w:cs="Times New Roman"/>
          <w:spacing w:val="-11"/>
          <w:sz w:val="24"/>
          <w:szCs w:val="24"/>
        </w:rPr>
        <w:t xml:space="preserve"> </w:t>
      </w:r>
      <w:r w:rsidR="000B64B8" w:rsidRPr="000B64B8">
        <w:rPr>
          <w:rFonts w:ascii="Times New Roman" w:hAnsi="Times New Roman" w:cs="Times New Roman"/>
          <w:sz w:val="24"/>
          <w:szCs w:val="24"/>
        </w:rPr>
        <w:t>sont</w:t>
      </w:r>
      <w:r w:rsidR="000B64B8" w:rsidRPr="000B64B8">
        <w:rPr>
          <w:rFonts w:ascii="Times New Roman" w:hAnsi="Times New Roman" w:cs="Times New Roman"/>
          <w:spacing w:val="-10"/>
          <w:sz w:val="24"/>
          <w:szCs w:val="24"/>
        </w:rPr>
        <w:t xml:space="preserve"> </w:t>
      </w:r>
      <w:r w:rsidR="000B64B8" w:rsidRPr="000B64B8">
        <w:rPr>
          <w:rFonts w:ascii="Times New Roman" w:hAnsi="Times New Roman" w:cs="Times New Roman"/>
          <w:sz w:val="24"/>
          <w:szCs w:val="24"/>
        </w:rPr>
        <w:t>attribués</w:t>
      </w:r>
      <w:r w:rsidR="000B64B8" w:rsidRPr="000B64B8">
        <w:rPr>
          <w:rFonts w:ascii="Times New Roman" w:hAnsi="Times New Roman" w:cs="Times New Roman"/>
          <w:spacing w:val="-11"/>
          <w:sz w:val="24"/>
          <w:szCs w:val="24"/>
        </w:rPr>
        <w:t xml:space="preserve"> </w:t>
      </w:r>
      <w:r w:rsidR="000B64B8" w:rsidRPr="000B64B8">
        <w:rPr>
          <w:rFonts w:ascii="Times New Roman" w:hAnsi="Times New Roman" w:cs="Times New Roman"/>
          <w:sz w:val="24"/>
          <w:szCs w:val="24"/>
        </w:rPr>
        <w:t>aux</w:t>
      </w:r>
      <w:r w:rsidR="000B64B8" w:rsidRPr="000B64B8">
        <w:rPr>
          <w:rFonts w:ascii="Times New Roman" w:hAnsi="Times New Roman" w:cs="Times New Roman"/>
          <w:spacing w:val="-11"/>
          <w:sz w:val="24"/>
          <w:szCs w:val="24"/>
        </w:rPr>
        <w:t xml:space="preserve"> </w:t>
      </w:r>
      <w:r w:rsidR="000B64B8" w:rsidRPr="000B64B8">
        <w:rPr>
          <w:rFonts w:ascii="Times New Roman" w:hAnsi="Times New Roman" w:cs="Times New Roman"/>
          <w:sz w:val="24"/>
          <w:szCs w:val="24"/>
        </w:rPr>
        <w:t>femmes,</w:t>
      </w:r>
      <w:r w:rsidR="000B64B8" w:rsidRPr="000B64B8">
        <w:rPr>
          <w:rFonts w:ascii="Times New Roman" w:hAnsi="Times New Roman" w:cs="Times New Roman"/>
          <w:spacing w:val="-11"/>
          <w:sz w:val="24"/>
          <w:szCs w:val="24"/>
        </w:rPr>
        <w:t xml:space="preserve"> </w:t>
      </w:r>
      <w:r w:rsidR="000B64B8" w:rsidRPr="000B64B8">
        <w:rPr>
          <w:rFonts w:ascii="Times New Roman" w:hAnsi="Times New Roman" w:cs="Times New Roman"/>
          <w:sz w:val="24"/>
          <w:szCs w:val="24"/>
        </w:rPr>
        <w:t>avec</w:t>
      </w:r>
      <w:r w:rsidR="000B64B8" w:rsidRPr="000B64B8">
        <w:rPr>
          <w:rFonts w:ascii="Times New Roman" w:hAnsi="Times New Roman" w:cs="Times New Roman"/>
          <w:spacing w:val="-12"/>
          <w:sz w:val="24"/>
          <w:szCs w:val="24"/>
        </w:rPr>
        <w:t xml:space="preserve"> </w:t>
      </w:r>
      <w:r w:rsidR="000B64B8" w:rsidRPr="000B64B8">
        <w:rPr>
          <w:rFonts w:ascii="Times New Roman" w:hAnsi="Times New Roman" w:cs="Times New Roman"/>
          <w:sz w:val="24"/>
          <w:szCs w:val="24"/>
        </w:rPr>
        <w:t xml:space="preserve">une répartition de 70 % pour les réfugiés et 30 % pour les membres des communautés hôtes. Avec un accent particulier mis sur l’implication des jeunes et des femmes, ces emplois permettront d’améliorer l’environnement du site, de renforcer la cohésion sociale et de générer des revenus immédiats pour les bénéficiaires et </w:t>
      </w:r>
      <w:r w:rsidR="000B64B8" w:rsidRPr="000B64B8">
        <w:rPr>
          <w:rFonts w:ascii="Times New Roman" w:hAnsi="Times New Roman" w:cs="Times New Roman"/>
          <w:b/>
          <w:sz w:val="24"/>
          <w:szCs w:val="24"/>
        </w:rPr>
        <w:t xml:space="preserve">former et sensibiliser 800 réfugiés et membres des communautés hôtes </w:t>
      </w:r>
      <w:r w:rsidR="000B64B8" w:rsidRPr="000B64B8">
        <w:rPr>
          <w:rFonts w:ascii="Times New Roman" w:hAnsi="Times New Roman" w:cs="Times New Roman"/>
          <w:sz w:val="24"/>
          <w:szCs w:val="24"/>
        </w:rPr>
        <w:t>aux métiers porteurs et aux AGR, afin de renforcer leur résilience économique et leur autonomie.</w:t>
      </w:r>
    </w:p>
    <w:p w:rsidR="00CE5FBB" w:rsidRPr="008240BC" w:rsidRDefault="00CE5FBB" w:rsidP="008240BC">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i w:val="0"/>
          <w:iCs w:val="0"/>
          <w:sz w:val="22"/>
          <w:szCs w:val="22"/>
        </w:rPr>
      </w:pPr>
      <w:r w:rsidRPr="004A0E9E">
        <w:rPr>
          <w:i w:val="0"/>
          <w:iCs w:val="0"/>
          <w:sz w:val="22"/>
          <w:szCs w:val="22"/>
        </w:rPr>
        <w:lastRenderedPageBreak/>
        <w:t>Il est prévu que ces bé</w:t>
      </w:r>
      <w:r w:rsidR="00306C16" w:rsidRPr="004A0E9E">
        <w:rPr>
          <w:i w:val="0"/>
          <w:iCs w:val="0"/>
          <w:sz w:val="22"/>
          <w:szCs w:val="22"/>
        </w:rPr>
        <w:t xml:space="preserve">néficiaires de formation </w:t>
      </w:r>
      <w:r w:rsidR="00D16A28" w:rsidRPr="004A0E9E">
        <w:rPr>
          <w:i w:val="0"/>
          <w:iCs w:val="0"/>
          <w:sz w:val="22"/>
          <w:szCs w:val="22"/>
        </w:rPr>
        <w:t>aient des kits de démarrage pour la formation et d’accompagnement,</w:t>
      </w:r>
      <w:r w:rsidRPr="004A0E9E">
        <w:rPr>
          <w:i w:val="0"/>
          <w:iCs w:val="0"/>
          <w:sz w:val="22"/>
          <w:szCs w:val="22"/>
        </w:rPr>
        <w:t xml:space="preserve"> leur permettant de mettre en pratique leurs connaissances théoriques dans des contextes réels, qui les faciliteront au démarrage des activités génératrices de revenus.</w:t>
      </w:r>
      <w:r w:rsidR="005E6F9C">
        <w:rPr>
          <w:i w:val="0"/>
          <w:iCs w:val="0"/>
          <w:sz w:val="22"/>
          <w:szCs w:val="22"/>
        </w:rPr>
        <w:t xml:space="preserve"> </w:t>
      </w:r>
    </w:p>
    <w:p w:rsidR="00BD7219" w:rsidRDefault="00BD7219" w:rsidP="00E56368">
      <w:pPr>
        <w:pStyle w:val="Corpsdetexte2"/>
        <w:keepNext/>
        <w:keepLines/>
        <w:numPr>
          <w:ilvl w:val="0"/>
          <w:numId w:val="1"/>
        </w:numPr>
        <w:pBdr>
          <w:top w:val="none" w:sz="0" w:space="0" w:color="auto"/>
          <w:left w:val="none" w:sz="0" w:space="0" w:color="auto"/>
          <w:bottom w:val="none" w:sz="0" w:space="0" w:color="auto"/>
          <w:right w:val="none" w:sz="0" w:space="0" w:color="auto"/>
        </w:pBdr>
        <w:spacing w:before="120" w:after="120"/>
        <w:jc w:val="both"/>
        <w:outlineLvl w:val="0"/>
        <w:rPr>
          <w:b/>
          <w:i w:val="0"/>
          <w:iCs w:val="0"/>
          <w:sz w:val="22"/>
          <w:szCs w:val="22"/>
        </w:rPr>
      </w:pPr>
      <w:r>
        <w:rPr>
          <w:b/>
          <w:i w:val="0"/>
          <w:iCs w:val="0"/>
          <w:sz w:val="22"/>
          <w:szCs w:val="22"/>
        </w:rPr>
        <w:t>O</w:t>
      </w:r>
      <w:r w:rsidRPr="000555DF">
        <w:rPr>
          <w:b/>
          <w:i w:val="0"/>
          <w:iCs w:val="0"/>
          <w:sz w:val="22"/>
          <w:szCs w:val="22"/>
        </w:rPr>
        <w:t>bjectif</w:t>
      </w:r>
    </w:p>
    <w:p w:rsidR="00AF291D" w:rsidRPr="00172434" w:rsidRDefault="00BD7219" w:rsidP="00172434">
      <w:pPr>
        <w:widowControl w:val="0"/>
        <w:tabs>
          <w:tab w:val="left" w:pos="2680"/>
        </w:tabs>
        <w:autoSpaceDE w:val="0"/>
        <w:autoSpaceDN w:val="0"/>
        <w:spacing w:before="129" w:line="232" w:lineRule="auto"/>
        <w:ind w:right="1117"/>
        <w:jc w:val="both"/>
        <w:rPr>
          <w:rFonts w:ascii="Times New Roman" w:hAnsi="Times New Roman" w:cs="Times New Roman"/>
        </w:rPr>
      </w:pPr>
      <w:r w:rsidRPr="00B34AE9">
        <w:rPr>
          <w:rFonts w:ascii="Times New Roman" w:hAnsi="Times New Roman" w:cs="Times New Roman"/>
        </w:rPr>
        <w:t xml:space="preserve">L’objectif principal de cet appel à manifestations d’intérêt est </w:t>
      </w:r>
      <w:r w:rsidR="005E6F9C" w:rsidRPr="00B34AE9">
        <w:rPr>
          <w:rFonts w:ascii="Times New Roman" w:hAnsi="Times New Roman" w:cs="Times New Roman"/>
        </w:rPr>
        <w:t>fa</w:t>
      </w:r>
      <w:r w:rsidR="005E6F9C" w:rsidRPr="00B34AE9">
        <w:rPr>
          <w:rFonts w:ascii="Times New Roman" w:hAnsi="Times New Roman" w:cs="Times New Roman"/>
          <w:spacing w:val="-3"/>
        </w:rPr>
        <w:t xml:space="preserve"> </w:t>
      </w:r>
      <w:r w:rsidR="005E6F9C" w:rsidRPr="00B34AE9">
        <w:rPr>
          <w:rFonts w:ascii="Times New Roman" w:hAnsi="Times New Roman" w:cs="Times New Roman"/>
        </w:rPr>
        <w:t>fourniture d'intrants, d'équipements et de fonds de roulement</w:t>
      </w:r>
      <w:r w:rsidR="005E6F9C" w:rsidRPr="00B34AE9">
        <w:rPr>
          <w:rFonts w:ascii="Times New Roman" w:hAnsi="Times New Roman" w:cs="Times New Roman"/>
          <w:b/>
        </w:rPr>
        <w:t xml:space="preserve"> </w:t>
      </w:r>
      <w:r w:rsidR="005E6F9C" w:rsidRPr="00B34AE9">
        <w:rPr>
          <w:rFonts w:ascii="Times New Roman" w:hAnsi="Times New Roman" w:cs="Times New Roman"/>
        </w:rPr>
        <w:t>(kits de démarrage)</w:t>
      </w:r>
      <w:r w:rsidR="005E6F9C" w:rsidRPr="00B34AE9">
        <w:rPr>
          <w:rFonts w:ascii="Times New Roman" w:hAnsi="Times New Roman" w:cs="Times New Roman"/>
          <w:spacing w:val="-15"/>
        </w:rPr>
        <w:t xml:space="preserve"> </w:t>
      </w:r>
      <w:r w:rsidR="005E6F9C" w:rsidRPr="00B34AE9">
        <w:rPr>
          <w:rFonts w:ascii="Times New Roman" w:hAnsi="Times New Roman" w:cs="Times New Roman"/>
        </w:rPr>
        <w:t>pour</w:t>
      </w:r>
      <w:r w:rsidR="005E6F9C" w:rsidRPr="00B34AE9">
        <w:rPr>
          <w:rFonts w:ascii="Times New Roman" w:hAnsi="Times New Roman" w:cs="Times New Roman"/>
          <w:spacing w:val="-15"/>
        </w:rPr>
        <w:t xml:space="preserve"> </w:t>
      </w:r>
      <w:r w:rsidR="005E6F9C" w:rsidRPr="00B34AE9">
        <w:rPr>
          <w:rFonts w:ascii="Times New Roman" w:hAnsi="Times New Roman" w:cs="Times New Roman"/>
        </w:rPr>
        <w:t>permettre</w:t>
      </w:r>
      <w:r w:rsidR="005E6F9C" w:rsidRPr="00B34AE9">
        <w:rPr>
          <w:rFonts w:ascii="Times New Roman" w:hAnsi="Times New Roman" w:cs="Times New Roman"/>
          <w:spacing w:val="-15"/>
        </w:rPr>
        <w:t xml:space="preserve"> </w:t>
      </w:r>
      <w:r w:rsidR="005E6F9C" w:rsidRPr="00B34AE9">
        <w:rPr>
          <w:rFonts w:ascii="Times New Roman" w:hAnsi="Times New Roman" w:cs="Times New Roman"/>
        </w:rPr>
        <w:t>aux</w:t>
      </w:r>
      <w:r w:rsidR="005E6F9C" w:rsidRPr="00B34AE9">
        <w:rPr>
          <w:rFonts w:ascii="Times New Roman" w:hAnsi="Times New Roman" w:cs="Times New Roman"/>
          <w:spacing w:val="-15"/>
        </w:rPr>
        <w:t xml:space="preserve"> </w:t>
      </w:r>
      <w:r w:rsidR="005E6F9C" w:rsidRPr="00B34AE9">
        <w:rPr>
          <w:rFonts w:ascii="Times New Roman" w:hAnsi="Times New Roman" w:cs="Times New Roman"/>
        </w:rPr>
        <w:t>bénéficiaires</w:t>
      </w:r>
      <w:r w:rsidR="005E6F9C" w:rsidRPr="00B34AE9">
        <w:rPr>
          <w:rFonts w:ascii="Times New Roman" w:hAnsi="Times New Roman" w:cs="Times New Roman"/>
          <w:spacing w:val="-15"/>
        </w:rPr>
        <w:t xml:space="preserve"> </w:t>
      </w:r>
      <w:r w:rsidR="005E6F9C" w:rsidRPr="00B34AE9">
        <w:rPr>
          <w:rFonts w:ascii="Times New Roman" w:hAnsi="Times New Roman" w:cs="Times New Roman"/>
        </w:rPr>
        <w:t>de</w:t>
      </w:r>
      <w:r w:rsidR="005E6F9C" w:rsidRPr="00B34AE9">
        <w:rPr>
          <w:rFonts w:ascii="Times New Roman" w:hAnsi="Times New Roman" w:cs="Times New Roman"/>
          <w:spacing w:val="-15"/>
        </w:rPr>
        <w:t xml:space="preserve"> </w:t>
      </w:r>
      <w:r w:rsidR="005E6F9C" w:rsidRPr="00B34AE9">
        <w:rPr>
          <w:rFonts w:ascii="Times New Roman" w:hAnsi="Times New Roman" w:cs="Times New Roman"/>
        </w:rPr>
        <w:t>lancer</w:t>
      </w:r>
      <w:r w:rsidR="005E6F9C" w:rsidRPr="00B34AE9">
        <w:rPr>
          <w:rFonts w:ascii="Times New Roman" w:hAnsi="Times New Roman" w:cs="Times New Roman"/>
          <w:spacing w:val="-14"/>
        </w:rPr>
        <w:t xml:space="preserve"> </w:t>
      </w:r>
      <w:r w:rsidR="005E6F9C" w:rsidRPr="00B34AE9">
        <w:rPr>
          <w:rFonts w:ascii="Times New Roman" w:hAnsi="Times New Roman" w:cs="Times New Roman"/>
        </w:rPr>
        <w:t>ou</w:t>
      </w:r>
      <w:r w:rsidR="005E6F9C" w:rsidRPr="00B34AE9">
        <w:rPr>
          <w:rFonts w:ascii="Times New Roman" w:hAnsi="Times New Roman" w:cs="Times New Roman"/>
          <w:spacing w:val="-15"/>
        </w:rPr>
        <w:t xml:space="preserve"> </w:t>
      </w:r>
      <w:r w:rsidR="005E6F9C" w:rsidRPr="00B34AE9">
        <w:rPr>
          <w:rFonts w:ascii="Times New Roman" w:hAnsi="Times New Roman" w:cs="Times New Roman"/>
        </w:rPr>
        <w:t>de</w:t>
      </w:r>
      <w:r w:rsidR="005E6F9C" w:rsidRPr="00B34AE9">
        <w:rPr>
          <w:rFonts w:ascii="Times New Roman" w:hAnsi="Times New Roman" w:cs="Times New Roman"/>
          <w:spacing w:val="-15"/>
        </w:rPr>
        <w:t xml:space="preserve"> </w:t>
      </w:r>
      <w:r w:rsidR="005E6F9C" w:rsidRPr="00B34AE9">
        <w:rPr>
          <w:rFonts w:ascii="Times New Roman" w:hAnsi="Times New Roman" w:cs="Times New Roman"/>
        </w:rPr>
        <w:t>développer</w:t>
      </w:r>
      <w:r w:rsidR="005E6F9C" w:rsidRPr="00B34AE9">
        <w:rPr>
          <w:rFonts w:ascii="Times New Roman" w:hAnsi="Times New Roman" w:cs="Times New Roman"/>
          <w:spacing w:val="-14"/>
        </w:rPr>
        <w:t xml:space="preserve"> </w:t>
      </w:r>
      <w:r w:rsidR="005E6F9C" w:rsidRPr="00B34AE9">
        <w:rPr>
          <w:rFonts w:ascii="Times New Roman" w:hAnsi="Times New Roman" w:cs="Times New Roman"/>
        </w:rPr>
        <w:t>leur</w:t>
      </w:r>
      <w:r w:rsidR="005E6F9C" w:rsidRPr="00B34AE9">
        <w:rPr>
          <w:rFonts w:ascii="Times New Roman" w:hAnsi="Times New Roman" w:cs="Times New Roman"/>
          <w:spacing w:val="-14"/>
        </w:rPr>
        <w:t xml:space="preserve"> </w:t>
      </w:r>
      <w:r w:rsidR="005E6F9C" w:rsidRPr="00B34AE9">
        <w:rPr>
          <w:rFonts w:ascii="Times New Roman" w:hAnsi="Times New Roman" w:cs="Times New Roman"/>
        </w:rPr>
        <w:t>micro- entreprise immédiatement après la formation.</w:t>
      </w:r>
    </w:p>
    <w:p w:rsidR="00BD7219" w:rsidRPr="0013367E" w:rsidRDefault="00BD7219" w:rsidP="00E56368">
      <w:pPr>
        <w:pStyle w:val="Corpsdetexte2"/>
        <w:keepNext/>
        <w:keepLines/>
        <w:numPr>
          <w:ilvl w:val="0"/>
          <w:numId w:val="1"/>
        </w:numPr>
        <w:pBdr>
          <w:top w:val="none" w:sz="0" w:space="0" w:color="auto"/>
          <w:left w:val="none" w:sz="0" w:space="0" w:color="auto"/>
          <w:bottom w:val="none" w:sz="0" w:space="0" w:color="auto"/>
          <w:right w:val="none" w:sz="0" w:space="0" w:color="auto"/>
        </w:pBdr>
        <w:spacing w:before="120" w:after="120"/>
        <w:jc w:val="both"/>
        <w:outlineLvl w:val="0"/>
        <w:rPr>
          <w:b/>
          <w:i w:val="0"/>
          <w:iCs w:val="0"/>
          <w:sz w:val="22"/>
          <w:szCs w:val="22"/>
        </w:rPr>
      </w:pPr>
      <w:r w:rsidRPr="0013367E">
        <w:rPr>
          <w:b/>
          <w:i w:val="0"/>
          <w:iCs w:val="0"/>
          <w:sz w:val="22"/>
          <w:szCs w:val="22"/>
        </w:rPr>
        <w:t xml:space="preserve">Secteurs </w:t>
      </w:r>
      <w:r>
        <w:rPr>
          <w:b/>
          <w:i w:val="0"/>
          <w:iCs w:val="0"/>
          <w:sz w:val="22"/>
          <w:szCs w:val="22"/>
        </w:rPr>
        <w:t xml:space="preserve">concernes </w:t>
      </w:r>
      <w:r w:rsidRPr="0013367E">
        <w:rPr>
          <w:b/>
          <w:i w:val="0"/>
          <w:iCs w:val="0"/>
          <w:sz w:val="22"/>
          <w:szCs w:val="22"/>
        </w:rPr>
        <w:t>/ Type d’équipements</w:t>
      </w:r>
      <w:r>
        <w:rPr>
          <w:b/>
          <w:i w:val="0"/>
          <w:iCs w:val="0"/>
          <w:sz w:val="22"/>
          <w:szCs w:val="22"/>
        </w:rPr>
        <w:t xml:space="preserve"> attendus</w:t>
      </w:r>
    </w:p>
    <w:p w:rsidR="00BD7219" w:rsidRPr="008240BC" w:rsidRDefault="00BD7219" w:rsidP="00E56368">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i w:val="0"/>
          <w:iCs w:val="0"/>
          <w:color w:val="FF0000"/>
          <w:sz w:val="22"/>
          <w:szCs w:val="22"/>
        </w:rPr>
      </w:pPr>
      <w:r w:rsidRPr="00E56368">
        <w:rPr>
          <w:i w:val="0"/>
          <w:iCs w:val="0"/>
          <w:sz w:val="22"/>
          <w:szCs w:val="22"/>
        </w:rPr>
        <w:t>Les secteurs visés par cet appel comprennent notamment </w:t>
      </w:r>
      <w:r>
        <w:rPr>
          <w:i w:val="0"/>
          <w:iCs w:val="0"/>
          <w:sz w:val="22"/>
          <w:szCs w:val="22"/>
        </w:rPr>
        <w:t xml:space="preserve">:  </w:t>
      </w:r>
      <w:r w:rsidR="008240BC">
        <w:rPr>
          <w:i w:val="0"/>
          <w:iCs w:val="0"/>
          <w:sz w:val="22"/>
          <w:szCs w:val="22"/>
        </w:rPr>
        <w:t>Soudure, construction,</w:t>
      </w:r>
      <w:r w:rsidR="008240BC" w:rsidRPr="008240BC">
        <w:t xml:space="preserve"> </w:t>
      </w:r>
      <w:r w:rsidR="008240BC" w:rsidRPr="008240BC">
        <w:rPr>
          <w:i w:val="0"/>
          <w:sz w:val="22"/>
          <w:szCs w:val="22"/>
        </w:rPr>
        <w:t>salon de coiffure</w:t>
      </w:r>
    </w:p>
    <w:p w:rsidR="00BD7219" w:rsidRDefault="00BD7219" w:rsidP="00E56368">
      <w:pPr>
        <w:spacing w:line="240" w:lineRule="auto"/>
        <w:jc w:val="both"/>
        <w:rPr>
          <w:rFonts w:ascii="Times New Roman" w:hAnsi="Times New Roman" w:cs="Times New Roman"/>
        </w:rPr>
      </w:pPr>
      <w:r w:rsidRPr="00E4181E">
        <w:rPr>
          <w:rFonts w:ascii="Times New Roman" w:hAnsi="Times New Roman" w:cs="Times New Roman"/>
        </w:rPr>
        <w:t xml:space="preserve">La liste complète et détaillée des équipements par secteur figure en </w:t>
      </w:r>
      <w:r w:rsidRPr="00E4181E">
        <w:rPr>
          <w:rFonts w:ascii="Times New Roman" w:hAnsi="Times New Roman" w:cs="Times New Roman"/>
          <w:b/>
        </w:rPr>
        <w:t>Annexe 1</w:t>
      </w:r>
      <w:r w:rsidRPr="00E4181E">
        <w:rPr>
          <w:rFonts w:ascii="Times New Roman" w:hAnsi="Times New Roman" w:cs="Times New Roman"/>
        </w:rPr>
        <w:t xml:space="preserve">.  </w:t>
      </w:r>
    </w:p>
    <w:p w:rsidR="00BD7219" w:rsidRPr="00A108D4" w:rsidRDefault="00BD7219" w:rsidP="00E56368">
      <w:pPr>
        <w:pStyle w:val="Titre1"/>
        <w:numPr>
          <w:ilvl w:val="0"/>
          <w:numId w:val="1"/>
        </w:numPr>
        <w:jc w:val="both"/>
        <w:rPr>
          <w:rFonts w:ascii="Times New Roman" w:eastAsia="Gill Sans" w:hAnsi="Times New Roman" w:cs="Times New Roman"/>
          <w:sz w:val="22"/>
          <w:szCs w:val="22"/>
        </w:rPr>
      </w:pPr>
      <w:bookmarkStart w:id="4" w:name="_Toc201768148"/>
      <w:r w:rsidRPr="00A108D4">
        <w:rPr>
          <w:rFonts w:ascii="Times New Roman" w:hAnsi="Times New Roman" w:cs="Times New Roman"/>
          <w:sz w:val="22"/>
          <w:szCs w:val="22"/>
        </w:rPr>
        <w:t>PROFIL DES PRESTATAIRES ATTENDUS</w:t>
      </w:r>
      <w:bookmarkEnd w:id="4"/>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Les prestataires recherchés dans le cadre de la présente consultation doit répondre aux critères suivants :</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 Être une entreprise ou organisation légalement constituée, disposant de tous les documents administratifs requis (Registre de commerce, Statut, NIF, etc.) en cours de validité ;</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 Justifier d’une expérience avérée dans la fourniture d’équipements, d’outils ou de matériels techniques similaires aux domaines concernés ;</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 Être en mesure de livrer les kits commandés dans les délais impartis (maximum 1</w:t>
      </w:r>
      <w:r w:rsidR="00C63AA7">
        <w:rPr>
          <w:rFonts w:ascii="Times New Roman" w:eastAsia="Gill Sans" w:hAnsi="Times New Roman" w:cs="Times New Roman"/>
        </w:rPr>
        <w:t>0</w:t>
      </w:r>
      <w:r w:rsidRPr="00A108D4">
        <w:rPr>
          <w:rFonts w:ascii="Times New Roman" w:eastAsia="Gill Sans" w:hAnsi="Times New Roman" w:cs="Times New Roman"/>
        </w:rPr>
        <w:t xml:space="preserve"> jours ouvrables après signature du contrat) ;</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 Fournir des produits de qualité, neufs, fonctionnels, adaptés à un usage professionnel et conditionnés de manière sécurisée ;</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 Garantir une assistance logistique et un suivi efficace jusqu’à livraison complète et satisfaisante du matériel.</w:t>
      </w:r>
    </w:p>
    <w:p w:rsidR="00BD7219" w:rsidRPr="00A108D4" w:rsidRDefault="00BD7219" w:rsidP="00E56368">
      <w:pPr>
        <w:pStyle w:val="Titre1"/>
        <w:numPr>
          <w:ilvl w:val="0"/>
          <w:numId w:val="1"/>
        </w:numPr>
        <w:jc w:val="both"/>
        <w:rPr>
          <w:rFonts w:ascii="Times New Roman" w:hAnsi="Times New Roman" w:cs="Times New Roman"/>
          <w:sz w:val="22"/>
          <w:szCs w:val="22"/>
        </w:rPr>
      </w:pPr>
      <w:bookmarkStart w:id="5" w:name="_Toc201768149"/>
      <w:r w:rsidRPr="00A108D4">
        <w:rPr>
          <w:rFonts w:ascii="Times New Roman" w:hAnsi="Times New Roman" w:cs="Times New Roman"/>
          <w:sz w:val="22"/>
          <w:szCs w:val="22"/>
        </w:rPr>
        <w:t>COMPOSITION DU DOSSIER DE CANDIDATURE</w:t>
      </w:r>
      <w:bookmarkEnd w:id="5"/>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Les soumissionnaires intéressés sont invités à constituer un dossier complet comprenant obligatoirement les éléments suivants :</w:t>
      </w:r>
    </w:p>
    <w:p w:rsidR="00BD7219" w:rsidRPr="00C3268E" w:rsidRDefault="00BD7219" w:rsidP="00E56368">
      <w:pPr>
        <w:spacing w:line="240" w:lineRule="auto"/>
        <w:jc w:val="both"/>
        <w:rPr>
          <w:rFonts w:ascii="Times New Roman" w:hAnsi="Times New Roman" w:cs="Times New Roman"/>
          <w:b/>
        </w:rPr>
      </w:pPr>
      <w:r w:rsidRPr="00A108D4">
        <w:rPr>
          <w:rFonts w:ascii="Times New Roman" w:eastAsia="Gill Sans" w:hAnsi="Times New Roman" w:cs="Times New Roman"/>
        </w:rPr>
        <w:t xml:space="preserve">1. Lettre de manifestation d’intérêt adressée à </w:t>
      </w:r>
      <w:r w:rsidR="00C63AA7">
        <w:rPr>
          <w:rFonts w:ascii="Times New Roman" w:eastAsia="Gill Sans" w:hAnsi="Times New Roman" w:cs="Times New Roman"/>
        </w:rPr>
        <w:t xml:space="preserve">la directrice Exécutive de CREOP-Jeunes </w:t>
      </w:r>
      <w:r w:rsidR="00C3268E">
        <w:rPr>
          <w:rFonts w:ascii="Times New Roman" w:hAnsi="Times New Roman" w:cs="Times New Roman"/>
          <w:b/>
        </w:rPr>
        <w:t>i</w:t>
      </w:r>
      <w:r w:rsidRPr="00A108D4">
        <w:rPr>
          <w:rFonts w:ascii="Times New Roman" w:eastAsia="Gill Sans" w:hAnsi="Times New Roman" w:cs="Times New Roman"/>
        </w:rPr>
        <w:t>, datée et signée par le représentant légal du soumissionnaire ;</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 xml:space="preserve">2. Présentation générale du soumissionnaire incluant :  </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 xml:space="preserve">   - Nom de l’entreprise ou de l’organisation ;  </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 xml:space="preserve">   - Adresse physique et contacts (e-mail, téléphone) ;  </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 xml:space="preserve">   - Domaine d’intervention et expérience pertinente.</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 xml:space="preserve">3. Copie des documents légaux à jour:  </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 xml:space="preserve">   - Registre de Commerce;  </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 xml:space="preserve">   - Numéro d’Identification Fiscale (NIF) ;    </w:t>
      </w:r>
    </w:p>
    <w:p w:rsidR="00BD7219"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lastRenderedPageBreak/>
        <w:t xml:space="preserve">   - Toute autre pièce pertinente certifiant la légalité de l’activité.</w:t>
      </w:r>
    </w:p>
    <w:p w:rsidR="00C63AA7" w:rsidRPr="00A108D4" w:rsidRDefault="00C63AA7" w:rsidP="00E56368">
      <w:pPr>
        <w:spacing w:line="240" w:lineRule="auto"/>
        <w:jc w:val="both"/>
        <w:rPr>
          <w:rFonts w:ascii="Times New Roman" w:eastAsia="Gill Sans" w:hAnsi="Times New Roman" w:cs="Times New Roman"/>
        </w:rPr>
      </w:pPr>
      <w:r>
        <w:rPr>
          <w:rFonts w:ascii="Times New Roman" w:eastAsia="Gill Sans" w:hAnsi="Times New Roman" w:cs="Times New Roman"/>
        </w:rPr>
        <w:t xml:space="preserve">   - Attestation Fiscale Valide</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 xml:space="preserve">4. Offre technique détaillée, précisant :  </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 xml:space="preserve">   - La description des articles proposés </w:t>
      </w:r>
      <w:r w:rsidR="00C63AA7">
        <w:rPr>
          <w:rFonts w:ascii="Times New Roman" w:eastAsia="Gill Sans" w:hAnsi="Times New Roman" w:cs="Times New Roman"/>
        </w:rPr>
        <w:t xml:space="preserve">/Spécifications techniques proposées </w:t>
      </w:r>
      <w:r w:rsidRPr="00A108D4">
        <w:rPr>
          <w:rFonts w:ascii="Times New Roman" w:eastAsia="Gill Sans" w:hAnsi="Times New Roman" w:cs="Times New Roman"/>
        </w:rPr>
        <w:t xml:space="preserve">;  </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 xml:space="preserve">   - Le délai de livraison prévu ;  </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 xml:space="preserve">5. Offre financière, libellée en francs burundais (BIF), détaillée par lot ou par article, et précisant :  </w:t>
      </w:r>
    </w:p>
    <w:p w:rsidR="00BD7219" w:rsidRPr="00A108D4" w:rsidRDefault="00BD7219" w:rsidP="00E56368">
      <w:pPr>
        <w:spacing w:line="240" w:lineRule="auto"/>
        <w:jc w:val="both"/>
        <w:rPr>
          <w:rFonts w:ascii="Times New Roman" w:eastAsia="Gill Sans" w:hAnsi="Times New Roman" w:cs="Times New Roman"/>
        </w:rPr>
      </w:pPr>
      <w:r w:rsidRPr="00DC4741">
        <w:rPr>
          <w:rFonts w:ascii="Times New Roman" w:eastAsia="Gill Sans" w:hAnsi="Times New Roman" w:cs="Times New Roman"/>
        </w:rPr>
        <w:t xml:space="preserve">   - </w:t>
      </w:r>
      <w:r w:rsidRPr="00DC4741">
        <w:rPr>
          <w:rFonts w:ascii="Times New Roman" w:hAnsi="Times New Roman" w:cs="Times New Roman"/>
        </w:rPr>
        <w:t>Un devis indicatif indiquant les prix unitaires</w:t>
      </w:r>
      <w:r w:rsidRPr="00A108D4">
        <w:rPr>
          <w:rFonts w:ascii="Times New Roman" w:hAnsi="Times New Roman" w:cs="Times New Roman"/>
        </w:rPr>
        <w:t xml:space="preserve"> et prix total HTVA et le total TVAC</w:t>
      </w:r>
      <w:r w:rsidRPr="00A108D4">
        <w:rPr>
          <w:rFonts w:ascii="Times New Roman" w:eastAsia="Gill Sans" w:hAnsi="Times New Roman" w:cs="Times New Roman"/>
        </w:rPr>
        <w:t xml:space="preserve">;  </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 xml:space="preserve">   - Toute remise ou modalité préférentielle.</w:t>
      </w:r>
    </w:p>
    <w:p w:rsidR="00BD7219" w:rsidRPr="00A108D4" w:rsidRDefault="00BD7219" w:rsidP="00E56368">
      <w:pPr>
        <w:spacing w:line="240" w:lineRule="auto"/>
        <w:jc w:val="both"/>
        <w:rPr>
          <w:rFonts w:ascii="Times New Roman" w:hAnsi="Times New Roman" w:cs="Times New Roman"/>
        </w:rPr>
      </w:pPr>
      <w:r w:rsidRPr="00A108D4">
        <w:rPr>
          <w:rFonts w:ascii="Times New Roman" w:eastAsia="Gill Sans" w:hAnsi="Times New Roman" w:cs="Times New Roman"/>
        </w:rPr>
        <w:t>6. Références de marchés similaires réalisés au cours des trois dernières années, idéalement avec attestations de bonne fin d’exécution ou contrats.</w:t>
      </w:r>
    </w:p>
    <w:p w:rsidR="000F25FE" w:rsidRPr="00A108D4" w:rsidRDefault="00BD7219" w:rsidP="00E56368">
      <w:pPr>
        <w:spacing w:line="240" w:lineRule="auto"/>
        <w:jc w:val="both"/>
        <w:rPr>
          <w:rFonts w:ascii="Times New Roman" w:hAnsi="Times New Roman" w:cs="Times New Roman"/>
          <w:b/>
        </w:rPr>
      </w:pPr>
      <w:r w:rsidRPr="00A108D4">
        <w:rPr>
          <w:rFonts w:ascii="Times New Roman" w:hAnsi="Times New Roman" w:cs="Times New Roman"/>
          <w:b/>
        </w:rPr>
        <w:t>Les offres seront évaluées par CREOP-Jeunes</w:t>
      </w:r>
      <w:r w:rsidR="009E0DE3" w:rsidRPr="00A108D4">
        <w:rPr>
          <w:rFonts w:ascii="Times New Roman" w:hAnsi="Times New Roman" w:cs="Times New Roman"/>
          <w:b/>
        </w:rPr>
        <w:t xml:space="preserve"> </w:t>
      </w:r>
    </w:p>
    <w:p w:rsidR="00BD7219" w:rsidRPr="00A108D4" w:rsidRDefault="00BD7219" w:rsidP="00E56368">
      <w:pPr>
        <w:pStyle w:val="Paragraphedeliste"/>
        <w:numPr>
          <w:ilvl w:val="0"/>
          <w:numId w:val="3"/>
        </w:numPr>
        <w:spacing w:line="240" w:lineRule="auto"/>
        <w:jc w:val="both"/>
        <w:rPr>
          <w:rFonts w:ascii="Times New Roman" w:hAnsi="Times New Roman" w:cs="Times New Roman"/>
          <w:b/>
        </w:rPr>
      </w:pPr>
      <w:r w:rsidRPr="00A108D4">
        <w:rPr>
          <w:rFonts w:ascii="Times New Roman" w:hAnsi="Times New Roman" w:cs="Times New Roman"/>
          <w:b/>
        </w:rPr>
        <w:t>Critères d’évaluation</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Les offres reçues seront évaluées selon les critères suivants :</w:t>
      </w:r>
    </w:p>
    <w:p w:rsidR="00BD7219" w:rsidRPr="00EB7001" w:rsidRDefault="00BD7219" w:rsidP="00E56368">
      <w:pPr>
        <w:spacing w:line="240" w:lineRule="auto"/>
        <w:jc w:val="both"/>
        <w:rPr>
          <w:rFonts w:ascii="Times New Roman" w:eastAsia="Gill Sans" w:hAnsi="Times New Roman" w:cs="Times New Roman"/>
          <w:b/>
        </w:rPr>
      </w:pPr>
      <w:r w:rsidRPr="00EB7001">
        <w:rPr>
          <w:rFonts w:ascii="Times New Roman" w:eastAsia="Gill Sans" w:hAnsi="Times New Roman" w:cs="Times New Roman"/>
          <w:b/>
        </w:rPr>
        <w:t>1. Conformité administrative</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 Présence de l’ensemble des documents légaux exigés</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 Clarté et validité de la présentation de l’entreprise</w:t>
      </w:r>
    </w:p>
    <w:p w:rsidR="00BD7219" w:rsidRPr="00EB7001" w:rsidRDefault="00BD7219" w:rsidP="00E56368">
      <w:pPr>
        <w:spacing w:line="240" w:lineRule="auto"/>
        <w:jc w:val="both"/>
        <w:rPr>
          <w:rFonts w:ascii="Times New Roman" w:eastAsia="Gill Sans" w:hAnsi="Times New Roman" w:cs="Times New Roman"/>
          <w:b/>
        </w:rPr>
      </w:pPr>
      <w:r w:rsidRPr="00EB7001">
        <w:rPr>
          <w:rFonts w:ascii="Times New Roman" w:eastAsia="Gill Sans" w:hAnsi="Times New Roman" w:cs="Times New Roman"/>
          <w:b/>
        </w:rPr>
        <w:t>2. Qualité de l’offre technique</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 Conformité des articles proposés aux spécifications demandées</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 Caractéristiques techniques détaillées et documents justificatifs (catalogues, photos, fiches techniques)</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 Capacité de livraison dans les délais impartis</w:t>
      </w:r>
    </w:p>
    <w:p w:rsidR="0010353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 Garantie de qualité, durabilité et fonctionnalité des produits</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3. Valeur de l’offre financière</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 Clarté du devis (prix unitaires, lots, taxes, remises éventuelles)</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 Compétitivité des prix proposés</w:t>
      </w:r>
    </w:p>
    <w:p w:rsidR="00BD7219" w:rsidRPr="00EB7001" w:rsidRDefault="00BD7219" w:rsidP="00E56368">
      <w:pPr>
        <w:spacing w:line="240" w:lineRule="auto"/>
        <w:jc w:val="both"/>
        <w:rPr>
          <w:rFonts w:ascii="Times New Roman" w:eastAsia="Gill Sans" w:hAnsi="Times New Roman" w:cs="Times New Roman"/>
          <w:b/>
        </w:rPr>
      </w:pPr>
      <w:r w:rsidRPr="00EB7001">
        <w:rPr>
          <w:rFonts w:ascii="Times New Roman" w:eastAsia="Gill Sans" w:hAnsi="Times New Roman" w:cs="Times New Roman"/>
          <w:b/>
        </w:rPr>
        <w:t>4. Expérience et références</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 Réalisations antérieures dans des projets similaires</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 Attestations de bonne exécution ou contrats avec d’autres ONG, agences ou institutions</w:t>
      </w:r>
      <w:r w:rsidR="005C15D1" w:rsidRPr="00A108D4">
        <w:rPr>
          <w:rFonts w:ascii="Times New Roman" w:eastAsia="Gill Sans" w:hAnsi="Times New Roman" w:cs="Times New Roman"/>
        </w:rPr>
        <w:t>.</w:t>
      </w:r>
    </w:p>
    <w:p w:rsidR="00BD7219" w:rsidRPr="00A108D4" w:rsidRDefault="00BD7219" w:rsidP="00E56368">
      <w:pPr>
        <w:spacing w:line="240" w:lineRule="auto"/>
        <w:jc w:val="both"/>
        <w:rPr>
          <w:rFonts w:ascii="Times New Roman" w:eastAsia="Gill Sans" w:hAnsi="Times New Roman" w:cs="Times New Roman"/>
        </w:rPr>
      </w:pPr>
      <w:r w:rsidRPr="00A108D4">
        <w:rPr>
          <w:rFonts w:ascii="Times New Roman" w:hAnsi="Times New Roman" w:cs="Times New Roman"/>
        </w:rPr>
        <w:t xml:space="preserve">Seuls les dossiers </w:t>
      </w:r>
      <w:r w:rsidRPr="00A108D4">
        <w:rPr>
          <w:rFonts w:ascii="Times New Roman" w:hAnsi="Times New Roman" w:cs="Times New Roman"/>
          <w:b/>
        </w:rPr>
        <w:t>complets</w:t>
      </w:r>
      <w:r w:rsidR="00A108D4">
        <w:rPr>
          <w:rFonts w:ascii="Times New Roman" w:hAnsi="Times New Roman" w:cs="Times New Roman"/>
        </w:rPr>
        <w:t xml:space="preserve"> seront pris en compte. </w:t>
      </w:r>
      <w:r w:rsidRPr="00A108D4">
        <w:rPr>
          <w:rFonts w:ascii="Times New Roman" w:hAnsi="Times New Roman" w:cs="Times New Roman"/>
        </w:rPr>
        <w:t xml:space="preserve">CREOP-Jeunes se réservent le droit de contacter les soumissionnaires pour tout complément ou clarification </w:t>
      </w:r>
      <w:r w:rsidR="00C63AA7" w:rsidRPr="00A108D4">
        <w:rPr>
          <w:rFonts w:ascii="Times New Roman" w:hAnsi="Times New Roman" w:cs="Times New Roman"/>
        </w:rPr>
        <w:t>jugé</w:t>
      </w:r>
      <w:r w:rsidR="00C63AA7">
        <w:rPr>
          <w:rFonts w:ascii="Times New Roman" w:hAnsi="Times New Roman" w:cs="Times New Roman"/>
        </w:rPr>
        <w:t>e</w:t>
      </w:r>
      <w:r w:rsidR="00C63AA7" w:rsidRPr="00A108D4">
        <w:rPr>
          <w:rFonts w:ascii="Times New Roman" w:hAnsi="Times New Roman" w:cs="Times New Roman"/>
        </w:rPr>
        <w:t>s</w:t>
      </w:r>
      <w:r w:rsidRPr="00A108D4">
        <w:rPr>
          <w:rFonts w:ascii="Times New Roman" w:hAnsi="Times New Roman" w:cs="Times New Roman"/>
        </w:rPr>
        <w:t xml:space="preserve"> nécessaires </w:t>
      </w:r>
      <w:r w:rsidRPr="00A108D4">
        <w:rPr>
          <w:rFonts w:ascii="Times New Roman" w:eastAsia="Gill Sans" w:hAnsi="Times New Roman" w:cs="Times New Roman"/>
        </w:rPr>
        <w:t>ou même d’organiser une visite de vérification avant l’attribution définitive.</w:t>
      </w:r>
    </w:p>
    <w:p w:rsidR="00BD7219" w:rsidRDefault="00BD7219" w:rsidP="00E56368">
      <w:pPr>
        <w:spacing w:line="240" w:lineRule="auto"/>
        <w:jc w:val="both"/>
        <w:rPr>
          <w:rFonts w:ascii="Times New Roman" w:eastAsia="Gill Sans" w:hAnsi="Times New Roman" w:cs="Times New Roman"/>
        </w:rPr>
      </w:pPr>
      <w:r w:rsidRPr="00A108D4">
        <w:rPr>
          <w:rFonts w:ascii="Times New Roman" w:eastAsia="Gill Sans" w:hAnsi="Times New Roman" w:cs="Times New Roman"/>
        </w:rPr>
        <w:t>Les soumissionnaires sont autorisés à manifester leur intérêt pour plusieurs lots, dans la limite de cinq (5) lots maximum</w:t>
      </w:r>
    </w:p>
    <w:p w:rsidR="00FD7F94" w:rsidRPr="00A108D4" w:rsidRDefault="00FD7F94" w:rsidP="00E56368">
      <w:pPr>
        <w:spacing w:line="240" w:lineRule="auto"/>
        <w:jc w:val="both"/>
        <w:rPr>
          <w:rFonts w:ascii="Times New Roman" w:eastAsia="Gill Sans" w:hAnsi="Times New Roman" w:cs="Times New Roman"/>
        </w:rPr>
      </w:pPr>
    </w:p>
    <w:p w:rsidR="00BD7219" w:rsidRPr="00A108D4" w:rsidRDefault="00BD7219" w:rsidP="00E56368">
      <w:pPr>
        <w:pStyle w:val="Paragraphedeliste"/>
        <w:numPr>
          <w:ilvl w:val="0"/>
          <w:numId w:val="3"/>
        </w:numPr>
        <w:spacing w:line="240" w:lineRule="auto"/>
        <w:jc w:val="both"/>
        <w:rPr>
          <w:rFonts w:ascii="Times New Roman" w:hAnsi="Times New Roman" w:cs="Times New Roman"/>
          <w:b/>
        </w:rPr>
      </w:pPr>
      <w:r w:rsidRPr="00A108D4">
        <w:rPr>
          <w:rFonts w:ascii="Times New Roman" w:eastAsia="Gill Sans" w:hAnsi="Times New Roman" w:cs="Times New Roman"/>
          <w:b/>
        </w:rPr>
        <w:lastRenderedPageBreak/>
        <w:t>M</w:t>
      </w:r>
      <w:r w:rsidRPr="00A108D4">
        <w:rPr>
          <w:rFonts w:ascii="Times New Roman" w:hAnsi="Times New Roman" w:cs="Times New Roman"/>
          <w:b/>
        </w:rPr>
        <w:t>odalités et date limite de soumission</w:t>
      </w:r>
    </w:p>
    <w:p w:rsidR="00BD7219" w:rsidRPr="00A108D4" w:rsidRDefault="00BD7219" w:rsidP="00E56368">
      <w:pPr>
        <w:spacing w:line="240" w:lineRule="auto"/>
        <w:jc w:val="both"/>
        <w:rPr>
          <w:rFonts w:ascii="Times New Roman" w:hAnsi="Times New Roman" w:cs="Times New Roman"/>
        </w:rPr>
      </w:pPr>
      <w:r w:rsidRPr="00A108D4">
        <w:rPr>
          <w:rFonts w:ascii="Times New Roman" w:hAnsi="Times New Roman" w:cs="Times New Roman"/>
        </w:rPr>
        <w:t>Les propositions complètes doivent être envoyées par courriel aux adresses suivantes :</w:t>
      </w:r>
    </w:p>
    <w:p w:rsidR="00BD7219" w:rsidRPr="00DC4741" w:rsidRDefault="00503A54" w:rsidP="00DC4741">
      <w:pPr>
        <w:pStyle w:val="Paragraphedeliste"/>
        <w:numPr>
          <w:ilvl w:val="0"/>
          <w:numId w:val="2"/>
        </w:numPr>
        <w:spacing w:line="240" w:lineRule="auto"/>
        <w:jc w:val="both"/>
        <w:rPr>
          <w:rFonts w:ascii="Times New Roman" w:hAnsi="Times New Roman" w:cs="Times New Roman"/>
          <w:color w:val="0563C1" w:themeColor="hyperlink"/>
          <w:u w:val="single"/>
        </w:rPr>
      </w:pPr>
      <w:hyperlink r:id="rId7" w:history="1">
        <w:r w:rsidR="00BD7219" w:rsidRPr="00A108D4">
          <w:rPr>
            <w:rStyle w:val="Lienhypertexte"/>
            <w:rFonts w:ascii="Times New Roman" w:hAnsi="Times New Roman" w:cs="Times New Roman"/>
          </w:rPr>
          <w:t>Recrutement@creop-jeunes.org</w:t>
        </w:r>
      </w:hyperlink>
      <w:r w:rsidR="00DC4741">
        <w:rPr>
          <w:rStyle w:val="Lienhypertexte"/>
          <w:rFonts w:ascii="Times New Roman" w:hAnsi="Times New Roman" w:cs="Times New Roman"/>
        </w:rPr>
        <w:t xml:space="preserve">, </w:t>
      </w:r>
      <w:r w:rsidR="00BD7219" w:rsidRPr="00DC4741">
        <w:rPr>
          <w:rFonts w:ascii="Times New Roman" w:hAnsi="Times New Roman" w:cs="Times New Roman"/>
        </w:rPr>
        <w:t>Copie à</w:t>
      </w:r>
      <w:r w:rsidR="00C63AA7" w:rsidRPr="00DC4741">
        <w:rPr>
          <w:rFonts w:ascii="Times New Roman" w:hAnsi="Times New Roman" w:cs="Times New Roman"/>
        </w:rPr>
        <w:t>-</w:t>
      </w:r>
      <w:hyperlink r:id="rId8" w:history="1">
        <w:r w:rsidR="00BD7219" w:rsidRPr="00DC4741">
          <w:rPr>
            <w:rStyle w:val="Lienhypertexte"/>
            <w:rFonts w:ascii="Times New Roman" w:hAnsi="Times New Roman" w:cs="Times New Roman"/>
          </w:rPr>
          <w:t>info@creop-jeunes.org</w:t>
        </w:r>
      </w:hyperlink>
      <w:r w:rsidR="00BD7219" w:rsidRPr="00DC4741">
        <w:rPr>
          <w:rFonts w:ascii="Times New Roman" w:hAnsi="Times New Roman" w:cs="Times New Roman"/>
        </w:rPr>
        <w:t xml:space="preserve"> </w:t>
      </w:r>
    </w:p>
    <w:p w:rsidR="00DC4741" w:rsidRPr="00DC4741" w:rsidRDefault="00DC4741" w:rsidP="00DC4741">
      <w:pPr>
        <w:spacing w:line="240" w:lineRule="auto"/>
        <w:jc w:val="both"/>
        <w:rPr>
          <w:rFonts w:ascii="Times New Roman" w:hAnsi="Times New Roman" w:cs="Times New Roman"/>
        </w:rPr>
      </w:pPr>
      <w:r w:rsidRPr="00DC4741">
        <w:rPr>
          <w:rFonts w:ascii="Times New Roman" w:hAnsi="Times New Roman" w:cs="Times New Roman"/>
        </w:rPr>
        <w:t xml:space="preserve">Le dossier de soumission devra être transmis sous la forme d’un document PDF unique, intitulé : Manifestation d’intérêt pour la fourniture des équipements en indiquant les lots concernes </w:t>
      </w:r>
    </w:p>
    <w:p w:rsidR="009E358C" w:rsidRPr="00DC4741" w:rsidRDefault="009E358C" w:rsidP="00DC4741">
      <w:pPr>
        <w:spacing w:line="240" w:lineRule="auto"/>
        <w:jc w:val="both"/>
        <w:rPr>
          <w:rFonts w:ascii="Times New Roman" w:hAnsi="Times New Roman" w:cs="Times New Roman"/>
          <w:color w:val="0563C1" w:themeColor="hyperlink"/>
          <w:u w:val="single"/>
        </w:rPr>
      </w:pPr>
    </w:p>
    <w:p w:rsidR="00DC4741" w:rsidRPr="00DC4741" w:rsidRDefault="00DC4741" w:rsidP="00DC4741">
      <w:pPr>
        <w:spacing w:line="240" w:lineRule="auto"/>
        <w:jc w:val="both"/>
        <w:rPr>
          <w:rFonts w:ascii="Times New Roman" w:hAnsi="Times New Roman" w:cs="Times New Roman"/>
          <w:color w:val="0563C1" w:themeColor="hyperlink"/>
          <w:u w:val="single"/>
        </w:rPr>
      </w:pPr>
      <w:r w:rsidRPr="00DC4741">
        <w:rPr>
          <w:rFonts w:ascii="Times New Roman" w:hAnsi="Times New Roman" w:cs="Times New Roman"/>
          <w:color w:val="0563C1" w:themeColor="hyperlink"/>
          <w:u w:val="single"/>
        </w:rPr>
        <w:t xml:space="preserve">Dépôt Physique au bureau de CREOP-Jeunes sis </w:t>
      </w:r>
      <w:proofErr w:type="spellStart"/>
      <w:r w:rsidRPr="00DC4741">
        <w:rPr>
          <w:rFonts w:ascii="Times New Roman" w:hAnsi="Times New Roman" w:cs="Times New Roman"/>
          <w:color w:val="0563C1" w:themeColor="hyperlink"/>
          <w:u w:val="single"/>
        </w:rPr>
        <w:t>a</w:t>
      </w:r>
      <w:proofErr w:type="spellEnd"/>
      <w:r w:rsidRPr="00DC4741">
        <w:rPr>
          <w:rFonts w:ascii="Times New Roman" w:hAnsi="Times New Roman" w:cs="Times New Roman"/>
          <w:color w:val="0563C1" w:themeColor="hyperlink"/>
          <w:u w:val="single"/>
        </w:rPr>
        <w:t xml:space="preserve"> l’avenue Moso numéro </w:t>
      </w:r>
      <w:proofErr w:type="gramStart"/>
      <w:r w:rsidRPr="00DC4741">
        <w:rPr>
          <w:rFonts w:ascii="Times New Roman" w:hAnsi="Times New Roman" w:cs="Times New Roman"/>
          <w:color w:val="0563C1" w:themeColor="hyperlink"/>
          <w:u w:val="single"/>
        </w:rPr>
        <w:t>25 ,</w:t>
      </w:r>
      <w:proofErr w:type="gramEnd"/>
      <w:r w:rsidRPr="00DC4741">
        <w:rPr>
          <w:rFonts w:ascii="Times New Roman" w:hAnsi="Times New Roman" w:cs="Times New Roman"/>
          <w:color w:val="0563C1" w:themeColor="hyperlink"/>
          <w:u w:val="single"/>
        </w:rPr>
        <w:t xml:space="preserve"> dans un enveloppe sous plis ferme ,tout en </w:t>
      </w:r>
      <w:proofErr w:type="spellStart"/>
      <w:r w:rsidRPr="00DC4741">
        <w:rPr>
          <w:rFonts w:ascii="Times New Roman" w:hAnsi="Times New Roman" w:cs="Times New Roman"/>
          <w:color w:val="0563C1" w:themeColor="hyperlink"/>
          <w:u w:val="single"/>
        </w:rPr>
        <w:t>indicant</w:t>
      </w:r>
      <w:proofErr w:type="spellEnd"/>
      <w:r w:rsidRPr="00DC4741">
        <w:rPr>
          <w:rFonts w:ascii="Times New Roman" w:hAnsi="Times New Roman" w:cs="Times New Roman"/>
          <w:color w:val="0563C1" w:themeColor="hyperlink"/>
          <w:u w:val="single"/>
        </w:rPr>
        <w:t xml:space="preserve"> le lot faisant objet de la soumission </w:t>
      </w:r>
    </w:p>
    <w:p w:rsidR="0090117B" w:rsidRDefault="00BD7219" w:rsidP="00E56368">
      <w:pPr>
        <w:spacing w:line="240" w:lineRule="auto"/>
        <w:jc w:val="both"/>
        <w:rPr>
          <w:rFonts w:ascii="Times New Roman" w:hAnsi="Times New Roman" w:cs="Times New Roman"/>
        </w:rPr>
      </w:pPr>
      <w:r w:rsidRPr="00A108D4">
        <w:rPr>
          <w:rFonts w:ascii="Times New Roman" w:hAnsi="Times New Roman" w:cs="Times New Roman"/>
          <w:b/>
        </w:rPr>
        <w:t xml:space="preserve">Date limite de soumission : </w:t>
      </w:r>
      <w:r w:rsidR="00CD4751">
        <w:rPr>
          <w:rFonts w:ascii="Times New Roman" w:hAnsi="Times New Roman" w:cs="Times New Roman"/>
          <w:b/>
          <w:color w:val="000000" w:themeColor="text1"/>
        </w:rPr>
        <w:t>8</w:t>
      </w:r>
      <w:r w:rsidR="00DC4741">
        <w:rPr>
          <w:rFonts w:ascii="Times New Roman" w:hAnsi="Times New Roman" w:cs="Times New Roman"/>
          <w:b/>
          <w:color w:val="000000" w:themeColor="text1"/>
        </w:rPr>
        <w:t xml:space="preserve"> </w:t>
      </w:r>
      <w:r w:rsidR="00695DCE" w:rsidRPr="00695DCE">
        <w:rPr>
          <w:rFonts w:ascii="Times New Roman" w:hAnsi="Times New Roman" w:cs="Times New Roman"/>
          <w:b/>
          <w:color w:val="000000" w:themeColor="text1"/>
        </w:rPr>
        <w:t>Décembre 2025</w:t>
      </w:r>
      <w:r w:rsidRPr="00695DCE">
        <w:rPr>
          <w:rFonts w:ascii="Times New Roman" w:hAnsi="Times New Roman" w:cs="Times New Roman"/>
          <w:b/>
          <w:color w:val="000000" w:themeColor="text1"/>
        </w:rPr>
        <w:t xml:space="preserve"> </w:t>
      </w:r>
      <w:r w:rsidRPr="00695DCE">
        <w:rPr>
          <w:rFonts w:ascii="Times New Roman" w:hAnsi="Times New Roman" w:cs="Times New Roman"/>
          <w:color w:val="000000" w:themeColor="text1"/>
        </w:rPr>
        <w:t xml:space="preserve">à </w:t>
      </w:r>
      <w:r w:rsidRPr="00695DCE">
        <w:rPr>
          <w:rFonts w:ascii="Times New Roman" w:hAnsi="Times New Roman" w:cs="Times New Roman"/>
          <w:b/>
          <w:color w:val="000000" w:themeColor="text1"/>
        </w:rPr>
        <w:t>12h00</w:t>
      </w:r>
      <w:r w:rsidR="00A0231D" w:rsidRPr="00695DCE">
        <w:rPr>
          <w:rFonts w:ascii="Times New Roman" w:hAnsi="Times New Roman" w:cs="Times New Roman"/>
          <w:color w:val="000000" w:themeColor="text1"/>
        </w:rPr>
        <w:t xml:space="preserve">. </w:t>
      </w:r>
    </w:p>
    <w:p w:rsidR="00BD7219" w:rsidRPr="003271B9" w:rsidRDefault="00BD7219" w:rsidP="00E56368">
      <w:pPr>
        <w:spacing w:line="240" w:lineRule="auto"/>
        <w:jc w:val="both"/>
        <w:rPr>
          <w:rFonts w:ascii="Times New Roman" w:hAnsi="Times New Roman" w:cs="Times New Roman"/>
          <w:b/>
        </w:rPr>
      </w:pPr>
      <w:r>
        <w:rPr>
          <w:rFonts w:ascii="Times New Roman" w:hAnsi="Times New Roman" w:cs="Times New Roman"/>
          <w:b/>
        </w:rPr>
        <w:t xml:space="preserve">VIV. </w:t>
      </w:r>
      <w:r w:rsidRPr="003271B9">
        <w:rPr>
          <w:rFonts w:ascii="Times New Roman" w:hAnsi="Times New Roman" w:cs="Times New Roman"/>
          <w:b/>
        </w:rPr>
        <w:t xml:space="preserve">Calendrier </w:t>
      </w:r>
      <w:bookmarkStart w:id="6" w:name="_GoBack"/>
      <w:bookmarkEnd w:id="6"/>
    </w:p>
    <w:tbl>
      <w:tblPr>
        <w:tblStyle w:val="Grilledutableau"/>
        <w:tblW w:w="9912" w:type="dxa"/>
        <w:tblLook w:val="04A0" w:firstRow="1" w:lastRow="0" w:firstColumn="1" w:lastColumn="0" w:noHBand="0" w:noVBand="1"/>
      </w:tblPr>
      <w:tblGrid>
        <w:gridCol w:w="3539"/>
        <w:gridCol w:w="6373"/>
      </w:tblGrid>
      <w:tr w:rsidR="00BD7219" w:rsidTr="0065416D">
        <w:trPr>
          <w:trHeight w:val="601"/>
        </w:trPr>
        <w:tc>
          <w:tcPr>
            <w:tcW w:w="3539" w:type="dxa"/>
          </w:tcPr>
          <w:p w:rsidR="00BD7219" w:rsidRDefault="00BD7219" w:rsidP="00E56368">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b/>
                <w:i w:val="0"/>
                <w:iCs w:val="0"/>
                <w:sz w:val="22"/>
                <w:szCs w:val="22"/>
              </w:rPr>
            </w:pPr>
            <w:r>
              <w:rPr>
                <w:b/>
                <w:i w:val="0"/>
                <w:iCs w:val="0"/>
                <w:sz w:val="22"/>
                <w:szCs w:val="22"/>
              </w:rPr>
              <w:t xml:space="preserve">Lancement des </w:t>
            </w:r>
            <w:proofErr w:type="spellStart"/>
            <w:r>
              <w:rPr>
                <w:b/>
                <w:i w:val="0"/>
                <w:iCs w:val="0"/>
                <w:sz w:val="22"/>
                <w:szCs w:val="22"/>
              </w:rPr>
              <w:t>TDRs</w:t>
            </w:r>
            <w:proofErr w:type="spellEnd"/>
          </w:p>
        </w:tc>
        <w:tc>
          <w:tcPr>
            <w:tcW w:w="6373" w:type="dxa"/>
          </w:tcPr>
          <w:p w:rsidR="00BD7219" w:rsidRPr="00695DCE" w:rsidRDefault="00372255" w:rsidP="00C63AA7">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i w:val="0"/>
                <w:iCs w:val="0"/>
                <w:sz w:val="22"/>
                <w:szCs w:val="22"/>
              </w:rPr>
            </w:pPr>
            <w:r>
              <w:rPr>
                <w:i w:val="0"/>
                <w:iCs w:val="0"/>
                <w:sz w:val="22"/>
                <w:szCs w:val="22"/>
              </w:rPr>
              <w:t>Le 2</w:t>
            </w:r>
            <w:r w:rsidR="00C63AA7">
              <w:rPr>
                <w:i w:val="0"/>
                <w:iCs w:val="0"/>
                <w:sz w:val="22"/>
                <w:szCs w:val="22"/>
              </w:rPr>
              <w:t>6</w:t>
            </w:r>
            <w:r w:rsidR="00695DCE" w:rsidRPr="00695DCE">
              <w:rPr>
                <w:i w:val="0"/>
                <w:iCs w:val="0"/>
                <w:sz w:val="22"/>
                <w:szCs w:val="22"/>
              </w:rPr>
              <w:t xml:space="preserve"> Novembre</w:t>
            </w:r>
            <w:r w:rsidR="00BD7219" w:rsidRPr="00695DCE">
              <w:rPr>
                <w:i w:val="0"/>
                <w:iCs w:val="0"/>
                <w:sz w:val="22"/>
                <w:szCs w:val="22"/>
              </w:rPr>
              <w:t>2025</w:t>
            </w:r>
            <w:r w:rsidR="00171665" w:rsidRPr="00695DCE">
              <w:rPr>
                <w:i w:val="0"/>
                <w:iCs w:val="0"/>
                <w:sz w:val="22"/>
                <w:szCs w:val="22"/>
              </w:rPr>
              <w:t xml:space="preserve"> </w:t>
            </w:r>
          </w:p>
        </w:tc>
      </w:tr>
      <w:tr w:rsidR="00BD7219" w:rsidTr="0065416D">
        <w:trPr>
          <w:trHeight w:val="601"/>
        </w:trPr>
        <w:tc>
          <w:tcPr>
            <w:tcW w:w="3539" w:type="dxa"/>
          </w:tcPr>
          <w:p w:rsidR="00BD7219" w:rsidRDefault="00BD7219" w:rsidP="00E56368">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b/>
                <w:i w:val="0"/>
                <w:iCs w:val="0"/>
                <w:sz w:val="22"/>
                <w:szCs w:val="22"/>
              </w:rPr>
            </w:pPr>
            <w:r>
              <w:rPr>
                <w:b/>
                <w:i w:val="0"/>
                <w:iCs w:val="0"/>
                <w:sz w:val="22"/>
                <w:szCs w:val="22"/>
              </w:rPr>
              <w:t>Date de soumission des offres</w:t>
            </w:r>
          </w:p>
        </w:tc>
        <w:tc>
          <w:tcPr>
            <w:tcW w:w="6373" w:type="dxa"/>
          </w:tcPr>
          <w:p w:rsidR="00BD7219" w:rsidRDefault="00FD7F94" w:rsidP="00E56368">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i w:val="0"/>
                <w:iCs w:val="0"/>
                <w:sz w:val="22"/>
                <w:szCs w:val="22"/>
              </w:rPr>
            </w:pPr>
            <w:r>
              <w:rPr>
                <w:i w:val="0"/>
                <w:iCs w:val="0"/>
                <w:sz w:val="22"/>
                <w:szCs w:val="22"/>
              </w:rPr>
              <w:t>8</w:t>
            </w:r>
            <w:r w:rsidR="00C63AA7">
              <w:rPr>
                <w:i w:val="0"/>
                <w:iCs w:val="0"/>
                <w:sz w:val="22"/>
                <w:szCs w:val="22"/>
              </w:rPr>
              <w:t xml:space="preserve"> </w:t>
            </w:r>
            <w:r w:rsidR="00695DCE">
              <w:rPr>
                <w:i w:val="0"/>
                <w:iCs w:val="0"/>
                <w:sz w:val="22"/>
                <w:szCs w:val="22"/>
              </w:rPr>
              <w:t xml:space="preserve">Décembre </w:t>
            </w:r>
            <w:r w:rsidR="00BD7219">
              <w:rPr>
                <w:i w:val="0"/>
                <w:iCs w:val="0"/>
                <w:sz w:val="22"/>
                <w:szCs w:val="22"/>
              </w:rPr>
              <w:t>202</w:t>
            </w:r>
            <w:r w:rsidR="00BD7219" w:rsidRPr="00114D19">
              <w:rPr>
                <w:i w:val="0"/>
                <w:iCs w:val="0"/>
                <w:sz w:val="22"/>
                <w:szCs w:val="22"/>
              </w:rPr>
              <w:t>5</w:t>
            </w:r>
            <w:r w:rsidR="00BD7219">
              <w:rPr>
                <w:i w:val="0"/>
                <w:iCs w:val="0"/>
                <w:sz w:val="22"/>
                <w:szCs w:val="22"/>
              </w:rPr>
              <w:t xml:space="preserve"> à 12h00</w:t>
            </w:r>
          </w:p>
        </w:tc>
      </w:tr>
      <w:tr w:rsidR="00BD7219" w:rsidTr="0065416D">
        <w:trPr>
          <w:trHeight w:val="601"/>
        </w:trPr>
        <w:tc>
          <w:tcPr>
            <w:tcW w:w="3539" w:type="dxa"/>
          </w:tcPr>
          <w:p w:rsidR="00BD7219" w:rsidRDefault="006A5121" w:rsidP="00E56368">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b/>
                <w:i w:val="0"/>
                <w:iCs w:val="0"/>
                <w:sz w:val="22"/>
                <w:szCs w:val="22"/>
              </w:rPr>
            </w:pPr>
            <w:r>
              <w:rPr>
                <w:b/>
                <w:i w:val="0"/>
                <w:iCs w:val="0"/>
                <w:sz w:val="22"/>
                <w:szCs w:val="22"/>
              </w:rPr>
              <w:t>Date d’analyse des offres</w:t>
            </w:r>
          </w:p>
        </w:tc>
        <w:tc>
          <w:tcPr>
            <w:tcW w:w="6373" w:type="dxa"/>
          </w:tcPr>
          <w:p w:rsidR="00BD7219" w:rsidRDefault="00FD7F94" w:rsidP="00E56368">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i w:val="0"/>
                <w:iCs w:val="0"/>
                <w:sz w:val="22"/>
                <w:szCs w:val="22"/>
              </w:rPr>
            </w:pPr>
            <w:r>
              <w:rPr>
                <w:i w:val="0"/>
                <w:iCs w:val="0"/>
                <w:sz w:val="22"/>
                <w:szCs w:val="22"/>
              </w:rPr>
              <w:t>8</w:t>
            </w:r>
            <w:r w:rsidR="00372255">
              <w:rPr>
                <w:i w:val="0"/>
                <w:iCs w:val="0"/>
                <w:sz w:val="22"/>
                <w:szCs w:val="22"/>
              </w:rPr>
              <w:t xml:space="preserve"> </w:t>
            </w:r>
            <w:r w:rsidR="00695DCE">
              <w:rPr>
                <w:i w:val="0"/>
                <w:iCs w:val="0"/>
                <w:sz w:val="22"/>
                <w:szCs w:val="22"/>
              </w:rPr>
              <w:t>Décembre</w:t>
            </w:r>
            <w:r w:rsidR="00BD7219">
              <w:rPr>
                <w:i w:val="0"/>
                <w:iCs w:val="0"/>
                <w:sz w:val="22"/>
                <w:szCs w:val="22"/>
              </w:rPr>
              <w:t xml:space="preserve"> 2025</w:t>
            </w:r>
          </w:p>
        </w:tc>
      </w:tr>
      <w:tr w:rsidR="00BD7219" w:rsidTr="0065416D">
        <w:trPr>
          <w:trHeight w:val="576"/>
        </w:trPr>
        <w:tc>
          <w:tcPr>
            <w:tcW w:w="3539" w:type="dxa"/>
          </w:tcPr>
          <w:p w:rsidR="00BD7219" w:rsidRDefault="00BD7219" w:rsidP="00E56368">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b/>
                <w:i w:val="0"/>
                <w:iCs w:val="0"/>
                <w:sz w:val="22"/>
                <w:szCs w:val="22"/>
              </w:rPr>
            </w:pPr>
            <w:r>
              <w:rPr>
                <w:b/>
                <w:i w:val="0"/>
                <w:iCs w:val="0"/>
                <w:sz w:val="22"/>
                <w:szCs w:val="22"/>
              </w:rPr>
              <w:t xml:space="preserve">Notification provisoire de marche </w:t>
            </w:r>
          </w:p>
        </w:tc>
        <w:tc>
          <w:tcPr>
            <w:tcW w:w="6373" w:type="dxa"/>
          </w:tcPr>
          <w:p w:rsidR="00BD7219" w:rsidRDefault="00FD7F94" w:rsidP="00695DCE">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i w:val="0"/>
                <w:iCs w:val="0"/>
                <w:sz w:val="22"/>
                <w:szCs w:val="22"/>
              </w:rPr>
            </w:pPr>
            <w:r>
              <w:rPr>
                <w:i w:val="0"/>
                <w:iCs w:val="0"/>
                <w:sz w:val="22"/>
                <w:szCs w:val="22"/>
              </w:rPr>
              <w:t>9</w:t>
            </w:r>
            <w:r w:rsidR="00372255">
              <w:rPr>
                <w:i w:val="0"/>
                <w:iCs w:val="0"/>
                <w:sz w:val="22"/>
                <w:szCs w:val="22"/>
              </w:rPr>
              <w:t xml:space="preserve"> </w:t>
            </w:r>
            <w:r w:rsidR="00695DCE">
              <w:rPr>
                <w:i w:val="0"/>
                <w:iCs w:val="0"/>
                <w:sz w:val="22"/>
                <w:szCs w:val="22"/>
              </w:rPr>
              <w:t>Décembre</w:t>
            </w:r>
            <w:r w:rsidR="00BD7219">
              <w:rPr>
                <w:i w:val="0"/>
                <w:iCs w:val="0"/>
                <w:sz w:val="22"/>
                <w:szCs w:val="22"/>
              </w:rPr>
              <w:t xml:space="preserve"> 2025</w:t>
            </w:r>
          </w:p>
        </w:tc>
      </w:tr>
      <w:tr w:rsidR="00BD7219" w:rsidTr="0065416D">
        <w:trPr>
          <w:trHeight w:val="414"/>
        </w:trPr>
        <w:tc>
          <w:tcPr>
            <w:tcW w:w="3539" w:type="dxa"/>
          </w:tcPr>
          <w:p w:rsidR="00BD7219" w:rsidRDefault="00BD7219" w:rsidP="00E56368">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b/>
                <w:i w:val="0"/>
                <w:iCs w:val="0"/>
                <w:sz w:val="22"/>
                <w:szCs w:val="22"/>
              </w:rPr>
            </w:pPr>
            <w:r>
              <w:rPr>
                <w:b/>
                <w:i w:val="0"/>
                <w:iCs w:val="0"/>
                <w:sz w:val="22"/>
                <w:szCs w:val="22"/>
              </w:rPr>
              <w:t xml:space="preserve">Signature de Contrat </w:t>
            </w:r>
          </w:p>
        </w:tc>
        <w:tc>
          <w:tcPr>
            <w:tcW w:w="6373" w:type="dxa"/>
          </w:tcPr>
          <w:p w:rsidR="00BD7219" w:rsidRDefault="00FD7F94" w:rsidP="00E56368">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i w:val="0"/>
                <w:iCs w:val="0"/>
                <w:sz w:val="22"/>
                <w:szCs w:val="22"/>
              </w:rPr>
            </w:pPr>
            <w:r>
              <w:rPr>
                <w:i w:val="0"/>
                <w:iCs w:val="0"/>
                <w:sz w:val="22"/>
                <w:szCs w:val="22"/>
              </w:rPr>
              <w:t>10</w:t>
            </w:r>
            <w:r w:rsidR="00695DCE">
              <w:rPr>
                <w:i w:val="0"/>
                <w:iCs w:val="0"/>
                <w:sz w:val="22"/>
                <w:szCs w:val="22"/>
              </w:rPr>
              <w:t xml:space="preserve"> Décembre</w:t>
            </w:r>
            <w:r w:rsidR="00BD7219">
              <w:rPr>
                <w:i w:val="0"/>
                <w:iCs w:val="0"/>
                <w:sz w:val="22"/>
                <w:szCs w:val="22"/>
              </w:rPr>
              <w:t xml:space="preserve"> 2025</w:t>
            </w:r>
          </w:p>
        </w:tc>
      </w:tr>
      <w:tr w:rsidR="00BD7219" w:rsidTr="0065416D">
        <w:trPr>
          <w:trHeight w:val="392"/>
        </w:trPr>
        <w:tc>
          <w:tcPr>
            <w:tcW w:w="3539" w:type="dxa"/>
          </w:tcPr>
          <w:p w:rsidR="00BD7219" w:rsidRDefault="00BD7219" w:rsidP="00E56368">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b/>
                <w:i w:val="0"/>
                <w:iCs w:val="0"/>
                <w:sz w:val="22"/>
                <w:szCs w:val="22"/>
              </w:rPr>
            </w:pPr>
            <w:r>
              <w:rPr>
                <w:b/>
                <w:i w:val="0"/>
                <w:iCs w:val="0"/>
                <w:sz w:val="22"/>
                <w:szCs w:val="22"/>
              </w:rPr>
              <w:t xml:space="preserve">Livraison </w:t>
            </w:r>
          </w:p>
        </w:tc>
        <w:tc>
          <w:tcPr>
            <w:tcW w:w="6373" w:type="dxa"/>
          </w:tcPr>
          <w:p w:rsidR="00BD7219" w:rsidRDefault="00372255" w:rsidP="00C63AA7">
            <w:pPr>
              <w:pStyle w:val="Corpsdetexte2"/>
              <w:keepNext/>
              <w:keepLines/>
              <w:pBdr>
                <w:top w:val="none" w:sz="0" w:space="0" w:color="auto"/>
                <w:left w:val="none" w:sz="0" w:space="0" w:color="auto"/>
                <w:bottom w:val="none" w:sz="0" w:space="0" w:color="auto"/>
                <w:right w:val="none" w:sz="0" w:space="0" w:color="auto"/>
              </w:pBdr>
              <w:spacing w:before="120" w:after="120"/>
              <w:jc w:val="both"/>
              <w:outlineLvl w:val="0"/>
              <w:rPr>
                <w:i w:val="0"/>
                <w:iCs w:val="0"/>
                <w:sz w:val="22"/>
                <w:szCs w:val="22"/>
              </w:rPr>
            </w:pPr>
            <w:r>
              <w:rPr>
                <w:i w:val="0"/>
                <w:iCs w:val="0"/>
                <w:sz w:val="22"/>
                <w:szCs w:val="22"/>
              </w:rPr>
              <w:t xml:space="preserve">Plus tard le </w:t>
            </w:r>
            <w:r w:rsidR="00C63AA7">
              <w:rPr>
                <w:i w:val="0"/>
                <w:iCs w:val="0"/>
                <w:sz w:val="22"/>
                <w:szCs w:val="22"/>
              </w:rPr>
              <w:t>15</w:t>
            </w:r>
            <w:r w:rsidR="00BD7219" w:rsidRPr="00114D19">
              <w:rPr>
                <w:i w:val="0"/>
                <w:iCs w:val="0"/>
                <w:sz w:val="22"/>
                <w:szCs w:val="22"/>
                <w:vertAlign w:val="superscript"/>
              </w:rPr>
              <w:t>er</w:t>
            </w:r>
            <w:r w:rsidR="00DE40EB">
              <w:rPr>
                <w:i w:val="0"/>
                <w:iCs w:val="0"/>
                <w:sz w:val="22"/>
                <w:szCs w:val="22"/>
              </w:rPr>
              <w:t xml:space="preserve"> </w:t>
            </w:r>
            <w:r w:rsidR="00C63AA7">
              <w:rPr>
                <w:i w:val="0"/>
                <w:iCs w:val="0"/>
                <w:sz w:val="22"/>
                <w:szCs w:val="22"/>
              </w:rPr>
              <w:t>décembre 2025</w:t>
            </w:r>
          </w:p>
        </w:tc>
      </w:tr>
    </w:tbl>
    <w:p w:rsidR="00B36D36" w:rsidRDefault="00B36D36" w:rsidP="00E56368">
      <w:pPr>
        <w:spacing w:line="240" w:lineRule="auto"/>
        <w:jc w:val="both"/>
        <w:rPr>
          <w:rFonts w:ascii="Times New Roman" w:hAnsi="Times New Roman" w:cs="Times New Roman"/>
          <w:color w:val="0070C0"/>
        </w:rPr>
      </w:pPr>
    </w:p>
    <w:p w:rsidR="00BD7219" w:rsidRPr="004C7E74" w:rsidRDefault="00BD7219" w:rsidP="00E56368">
      <w:pPr>
        <w:spacing w:line="240" w:lineRule="auto"/>
        <w:jc w:val="both"/>
        <w:rPr>
          <w:rFonts w:ascii="Times New Roman" w:hAnsi="Times New Roman" w:cs="Times New Roman"/>
          <w:b/>
        </w:rPr>
      </w:pPr>
      <w:r w:rsidRPr="004C7E74">
        <w:rPr>
          <w:rFonts w:ascii="Times New Roman" w:hAnsi="Times New Roman" w:cs="Times New Roman"/>
          <w:b/>
        </w:rPr>
        <w:t xml:space="preserve">ANNEXE : La liste complète et détaillée des équipements par secteur et par lot </w:t>
      </w:r>
    </w:p>
    <w:tbl>
      <w:tblPr>
        <w:tblW w:w="9964" w:type="dxa"/>
        <w:tblLook w:val="04A0" w:firstRow="1" w:lastRow="0" w:firstColumn="1" w:lastColumn="0" w:noHBand="0" w:noVBand="1"/>
      </w:tblPr>
      <w:tblGrid>
        <w:gridCol w:w="1956"/>
        <w:gridCol w:w="6520"/>
        <w:gridCol w:w="1488"/>
      </w:tblGrid>
      <w:tr w:rsidR="00DC4741" w:rsidRPr="00DC4741" w:rsidTr="000876CA">
        <w:trPr>
          <w:trHeight w:val="300"/>
        </w:trPr>
        <w:tc>
          <w:tcPr>
            <w:tcW w:w="1956" w:type="dxa"/>
            <w:tcBorders>
              <w:top w:val="nil"/>
              <w:left w:val="nil"/>
              <w:bottom w:val="nil"/>
              <w:right w:val="nil"/>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sz w:val="28"/>
                <w:szCs w:val="28"/>
              </w:rPr>
            </w:pPr>
          </w:p>
        </w:tc>
        <w:tc>
          <w:tcPr>
            <w:tcW w:w="6520" w:type="dxa"/>
            <w:tcBorders>
              <w:top w:val="nil"/>
              <w:left w:val="nil"/>
              <w:bottom w:val="nil"/>
              <w:right w:val="nil"/>
            </w:tcBorders>
            <w:shd w:val="clear" w:color="000000" w:fill="D9D9D9"/>
            <w:vAlign w:val="bottom"/>
            <w:hideMark/>
          </w:tcPr>
          <w:p w:rsidR="00DC4741" w:rsidRPr="00DC4741" w:rsidRDefault="00DC4741" w:rsidP="00DC4741">
            <w:pPr>
              <w:spacing w:after="0" w:line="240" w:lineRule="auto"/>
              <w:rPr>
                <w:rFonts w:ascii="Times New Roman" w:eastAsia="Times New Roman" w:hAnsi="Times New Roman" w:cs="Times New Roman"/>
                <w:color w:val="000000"/>
                <w:sz w:val="28"/>
                <w:szCs w:val="28"/>
              </w:rPr>
            </w:pPr>
            <w:r w:rsidRPr="00DC4741">
              <w:rPr>
                <w:rFonts w:ascii="Times New Roman" w:eastAsia="Times New Roman" w:hAnsi="Times New Roman" w:cs="Times New Roman"/>
                <w:color w:val="000000"/>
                <w:sz w:val="28"/>
                <w:szCs w:val="28"/>
              </w:rPr>
              <w:t xml:space="preserve">LOT 1 :Matériels pour la soudure </w:t>
            </w:r>
          </w:p>
        </w:tc>
        <w:tc>
          <w:tcPr>
            <w:tcW w:w="1488" w:type="dxa"/>
            <w:tcBorders>
              <w:top w:val="nil"/>
              <w:left w:val="nil"/>
              <w:bottom w:val="nil"/>
              <w:right w:val="nil"/>
            </w:tcBorders>
            <w:shd w:val="clear" w:color="auto" w:fill="auto"/>
            <w:noWrap/>
            <w:vAlign w:val="center"/>
            <w:hideMark/>
          </w:tcPr>
          <w:p w:rsidR="00DC4741" w:rsidRPr="00DC4741" w:rsidRDefault="00DC4741" w:rsidP="00DC4741">
            <w:pPr>
              <w:spacing w:after="0" w:line="240" w:lineRule="auto"/>
              <w:rPr>
                <w:rFonts w:ascii="Times New Roman" w:eastAsia="Times New Roman" w:hAnsi="Times New Roman" w:cs="Times New Roman"/>
                <w:color w:val="000000"/>
              </w:rPr>
            </w:pPr>
          </w:p>
        </w:tc>
      </w:tr>
      <w:tr w:rsidR="00DC4741" w:rsidRPr="00DC4741" w:rsidTr="000876CA">
        <w:trPr>
          <w:trHeight w:val="420"/>
        </w:trPr>
        <w:tc>
          <w:tcPr>
            <w:tcW w:w="1956" w:type="dxa"/>
            <w:tcBorders>
              <w:top w:val="single" w:sz="8" w:space="0" w:color="auto"/>
              <w:left w:val="single" w:sz="8" w:space="0" w:color="auto"/>
              <w:bottom w:val="single" w:sz="8" w:space="0" w:color="auto"/>
              <w:right w:val="nil"/>
            </w:tcBorders>
            <w:shd w:val="clear" w:color="auto" w:fill="auto"/>
            <w:vAlign w:val="bottom"/>
            <w:hideMark/>
          </w:tcPr>
          <w:p w:rsidR="00DC4741" w:rsidRPr="00DC4741" w:rsidRDefault="00DC4741" w:rsidP="00DC4741">
            <w:pPr>
              <w:spacing w:after="0" w:line="240" w:lineRule="auto"/>
              <w:rPr>
                <w:rFonts w:ascii="Times New Roman" w:eastAsia="Times New Roman" w:hAnsi="Times New Roman" w:cs="Times New Roman"/>
                <w:color w:val="000000"/>
                <w:sz w:val="32"/>
                <w:szCs w:val="32"/>
                <w:lang w:val="en-US"/>
              </w:rPr>
            </w:pPr>
            <w:proofErr w:type="spellStart"/>
            <w:r w:rsidRPr="00DC4741">
              <w:rPr>
                <w:rFonts w:ascii="Times New Roman" w:eastAsia="Times New Roman" w:hAnsi="Times New Roman" w:cs="Times New Roman"/>
                <w:color w:val="000000"/>
                <w:sz w:val="32"/>
                <w:szCs w:val="32"/>
                <w:lang w:val="en-US"/>
              </w:rPr>
              <w:t>Libelles</w:t>
            </w:r>
            <w:proofErr w:type="spellEnd"/>
          </w:p>
        </w:tc>
        <w:tc>
          <w:tcPr>
            <w:tcW w:w="6520" w:type="dxa"/>
            <w:tcBorders>
              <w:top w:val="single" w:sz="8" w:space="0" w:color="auto"/>
              <w:left w:val="nil"/>
              <w:bottom w:val="single" w:sz="8" w:space="0" w:color="auto"/>
              <w:right w:val="nil"/>
            </w:tcBorders>
            <w:shd w:val="clear" w:color="auto" w:fill="auto"/>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lang w:val="en-US"/>
              </w:rPr>
              <w:t>Specifications technique</w:t>
            </w:r>
          </w:p>
        </w:tc>
        <w:tc>
          <w:tcPr>
            <w:tcW w:w="1488" w:type="dxa"/>
            <w:tcBorders>
              <w:top w:val="single" w:sz="8" w:space="0" w:color="auto"/>
              <w:left w:val="nil"/>
              <w:bottom w:val="single" w:sz="8" w:space="0" w:color="auto"/>
              <w:right w:val="single" w:sz="8" w:space="0" w:color="auto"/>
            </w:tcBorders>
            <w:shd w:val="clear" w:color="auto" w:fill="auto"/>
            <w:noWrap/>
            <w:vAlign w:val="center"/>
            <w:hideMark/>
          </w:tcPr>
          <w:p w:rsidR="00DC4741" w:rsidRPr="00DC4741" w:rsidRDefault="00DC4741" w:rsidP="00DC4741">
            <w:pPr>
              <w:spacing w:after="0" w:line="240" w:lineRule="auto"/>
              <w:rPr>
                <w:rFonts w:ascii="Times New Roman" w:eastAsia="Times New Roman" w:hAnsi="Times New Roman" w:cs="Times New Roman"/>
                <w:color w:val="000000"/>
                <w:lang w:val="en-US"/>
              </w:rPr>
            </w:pPr>
            <w:proofErr w:type="spellStart"/>
            <w:r w:rsidRPr="00DC4741">
              <w:rPr>
                <w:rFonts w:ascii="Times New Roman" w:eastAsia="Times New Roman" w:hAnsi="Times New Roman" w:cs="Times New Roman"/>
                <w:color w:val="000000"/>
                <w:lang w:val="en-US"/>
              </w:rPr>
              <w:t>Quantite</w:t>
            </w:r>
            <w:proofErr w:type="spellEnd"/>
            <w:r w:rsidRPr="00DC4741">
              <w:rPr>
                <w:rFonts w:ascii="Times New Roman" w:eastAsia="Times New Roman" w:hAnsi="Times New Roman" w:cs="Times New Roman"/>
                <w:color w:val="000000"/>
                <w:lang w:val="en-US"/>
              </w:rPr>
              <w:t xml:space="preserve"> </w:t>
            </w: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lang w:val="en-US"/>
              </w:rPr>
              <w:t>Moto-</w:t>
            </w:r>
            <w:proofErr w:type="spellStart"/>
            <w:r w:rsidRPr="00DC4741">
              <w:rPr>
                <w:rFonts w:ascii="Times New Roman" w:eastAsia="Times New Roman" w:hAnsi="Times New Roman" w:cs="Times New Roman"/>
                <w:color w:val="000000"/>
                <w:lang w:val="en-US"/>
              </w:rPr>
              <w:t>soudeuse</w:t>
            </w:r>
            <w:proofErr w:type="spellEnd"/>
          </w:p>
        </w:tc>
        <w:tc>
          <w:tcPr>
            <w:tcW w:w="6520" w:type="dxa"/>
            <w:tcBorders>
              <w:top w:val="nil"/>
              <w:left w:val="nil"/>
              <w:bottom w:val="nil"/>
              <w:right w:val="nil"/>
            </w:tcBorders>
            <w:shd w:val="clear" w:color="auto" w:fill="auto"/>
            <w:vAlign w:val="bottom"/>
            <w:hideMark/>
          </w:tcPr>
          <w:p w:rsidR="00DC4741" w:rsidRPr="000876CA" w:rsidRDefault="00DC4741" w:rsidP="000876CA">
            <w:pPr>
              <w:pStyle w:val="Paragraphedeliste"/>
              <w:numPr>
                <w:ilvl w:val="0"/>
                <w:numId w:val="10"/>
              </w:numPr>
              <w:spacing w:after="0" w:line="240" w:lineRule="auto"/>
              <w:rPr>
                <w:rFonts w:ascii="Times New Roman" w:eastAsia="Times New Roman" w:hAnsi="Times New Roman" w:cs="Times New Roman"/>
                <w:color w:val="000000"/>
                <w:lang w:val="en-US"/>
              </w:rPr>
            </w:pPr>
            <w:proofErr w:type="spellStart"/>
            <w:r w:rsidRPr="000876CA">
              <w:rPr>
                <w:rFonts w:ascii="Times New Roman" w:eastAsia="Times New Roman" w:hAnsi="Times New Roman" w:cs="Times New Roman"/>
                <w:color w:val="000000"/>
                <w:lang w:val="en-US"/>
              </w:rPr>
              <w:t>moto</w:t>
            </w:r>
            <w:proofErr w:type="spellEnd"/>
            <w:r w:rsidRPr="000876CA">
              <w:rPr>
                <w:rFonts w:ascii="Times New Roman" w:eastAsia="Times New Roman" w:hAnsi="Times New Roman" w:cs="Times New Roman"/>
                <w:color w:val="000000"/>
                <w:lang w:val="en-US"/>
              </w:rPr>
              <w:t xml:space="preserve"> </w:t>
            </w:r>
            <w:proofErr w:type="spellStart"/>
            <w:r w:rsidRPr="000876CA">
              <w:rPr>
                <w:rFonts w:ascii="Times New Roman" w:eastAsia="Times New Roman" w:hAnsi="Times New Roman" w:cs="Times New Roman"/>
                <w:color w:val="000000"/>
                <w:lang w:val="en-US"/>
              </w:rPr>
              <w:t>soudeuse</w:t>
            </w:r>
            <w:proofErr w:type="spellEnd"/>
            <w:r w:rsidRPr="000876CA">
              <w:rPr>
                <w:rFonts w:ascii="Times New Roman" w:eastAsia="Times New Roman" w:hAnsi="Times New Roman" w:cs="Times New Roman"/>
                <w:color w:val="000000"/>
                <w:lang w:val="en-US"/>
              </w:rPr>
              <w:t xml:space="preserve"> </w:t>
            </w:r>
            <w:r w:rsidRPr="000876CA">
              <w:rPr>
                <w:rFonts w:ascii="Calibri" w:eastAsia="Times New Roman" w:hAnsi="Calibri" w:cs="Calibri"/>
                <w:color w:val="000000"/>
                <w:lang w:val="en-US"/>
              </w:rPr>
              <w:t>à</w:t>
            </w:r>
            <w:r w:rsidRPr="000876CA">
              <w:rPr>
                <w:rFonts w:ascii="Times New Roman" w:eastAsia="Times New Roman" w:hAnsi="Times New Roman" w:cs="Times New Roman"/>
                <w:color w:val="000000"/>
                <w:lang w:val="en-US"/>
              </w:rPr>
              <w:t xml:space="preserve"> </w:t>
            </w:r>
            <w:proofErr w:type="spellStart"/>
            <w:r w:rsidRPr="000876CA">
              <w:rPr>
                <w:rFonts w:ascii="Times New Roman" w:eastAsia="Times New Roman" w:hAnsi="Times New Roman" w:cs="Times New Roman"/>
                <w:color w:val="000000"/>
                <w:lang w:val="en-US"/>
              </w:rPr>
              <w:t>essance</w:t>
            </w:r>
            <w:proofErr w:type="spellEnd"/>
          </w:p>
        </w:tc>
        <w:tc>
          <w:tcPr>
            <w:tcW w:w="148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C4741" w:rsidRPr="00DC4741" w:rsidRDefault="00DC4741" w:rsidP="00DC4741">
            <w:pPr>
              <w:spacing w:after="0" w:line="240" w:lineRule="auto"/>
              <w:jc w:val="center"/>
              <w:rPr>
                <w:rFonts w:ascii="Calibri" w:eastAsia="Times New Roman" w:hAnsi="Calibri" w:cs="Calibri"/>
                <w:color w:val="000000"/>
                <w:lang w:val="en-US"/>
              </w:rPr>
            </w:pPr>
            <w:r w:rsidRPr="00DC4741">
              <w:rPr>
                <w:rFonts w:ascii="Calibri" w:eastAsia="Times New Roman" w:hAnsi="Calibri" w:cs="Calibri"/>
                <w:color w:val="000000"/>
                <w:lang w:val="en-US"/>
              </w:rPr>
              <w:t>5</w:t>
            </w: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lang w:val="en-US"/>
              </w:rPr>
              <w:t> </w:t>
            </w:r>
          </w:p>
        </w:tc>
        <w:tc>
          <w:tcPr>
            <w:tcW w:w="6520" w:type="dxa"/>
            <w:tcBorders>
              <w:top w:val="nil"/>
              <w:left w:val="nil"/>
              <w:bottom w:val="nil"/>
              <w:right w:val="nil"/>
            </w:tcBorders>
            <w:shd w:val="clear" w:color="auto" w:fill="auto"/>
            <w:vAlign w:val="bottom"/>
            <w:hideMark/>
          </w:tcPr>
          <w:p w:rsidR="00DC4741" w:rsidRPr="000876CA" w:rsidRDefault="00DC4741" w:rsidP="000876CA">
            <w:pPr>
              <w:pStyle w:val="Paragraphedeliste"/>
              <w:numPr>
                <w:ilvl w:val="0"/>
                <w:numId w:val="10"/>
              </w:numPr>
              <w:spacing w:after="0" w:line="240" w:lineRule="auto"/>
              <w:rPr>
                <w:rFonts w:ascii="Times New Roman" w:eastAsia="Times New Roman" w:hAnsi="Times New Roman" w:cs="Times New Roman"/>
                <w:color w:val="000000"/>
              </w:rPr>
            </w:pPr>
            <w:r w:rsidRPr="000876CA">
              <w:rPr>
                <w:rFonts w:ascii="Times New Roman" w:eastAsia="Times New Roman" w:hAnsi="Times New Roman" w:cs="Times New Roman"/>
                <w:color w:val="000000"/>
              </w:rPr>
              <w:t>moto soudeuse avec puissance nominale AC de 6000W</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nil"/>
              <w:right w:val="nil"/>
            </w:tcBorders>
            <w:shd w:val="clear" w:color="auto" w:fill="auto"/>
            <w:vAlign w:val="bottom"/>
            <w:hideMark/>
          </w:tcPr>
          <w:p w:rsidR="00DC4741" w:rsidRPr="000876CA" w:rsidRDefault="00DC4741" w:rsidP="000876CA">
            <w:pPr>
              <w:pStyle w:val="Paragraphedeliste"/>
              <w:numPr>
                <w:ilvl w:val="0"/>
                <w:numId w:val="10"/>
              </w:numPr>
              <w:spacing w:after="0" w:line="240" w:lineRule="auto"/>
              <w:rPr>
                <w:rFonts w:ascii="Times New Roman" w:eastAsia="Times New Roman" w:hAnsi="Times New Roman" w:cs="Times New Roman"/>
                <w:color w:val="000000"/>
              </w:rPr>
            </w:pPr>
            <w:r w:rsidRPr="000876CA">
              <w:rPr>
                <w:rFonts w:ascii="Times New Roman" w:eastAsia="Times New Roman" w:hAnsi="Times New Roman" w:cs="Times New Roman"/>
                <w:color w:val="000000"/>
              </w:rPr>
              <w:t>moto soudeuse  avec puissance maximale AC de 6500 W</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nil"/>
              <w:right w:val="nil"/>
            </w:tcBorders>
            <w:shd w:val="clear" w:color="auto" w:fill="auto"/>
            <w:vAlign w:val="bottom"/>
            <w:hideMark/>
          </w:tcPr>
          <w:p w:rsidR="00DC4741" w:rsidRPr="000876CA" w:rsidRDefault="00DC4741" w:rsidP="000876CA">
            <w:pPr>
              <w:pStyle w:val="Paragraphedeliste"/>
              <w:numPr>
                <w:ilvl w:val="0"/>
                <w:numId w:val="10"/>
              </w:numPr>
              <w:spacing w:after="0" w:line="240" w:lineRule="auto"/>
              <w:rPr>
                <w:rFonts w:ascii="Times New Roman" w:eastAsia="Times New Roman" w:hAnsi="Times New Roman" w:cs="Times New Roman"/>
                <w:color w:val="000000"/>
              </w:rPr>
            </w:pPr>
            <w:r w:rsidRPr="000876CA">
              <w:rPr>
                <w:rFonts w:ascii="Times New Roman" w:eastAsia="Times New Roman" w:hAnsi="Times New Roman" w:cs="Times New Roman"/>
                <w:color w:val="000000"/>
              </w:rPr>
              <w:t>moto soudeuse avec sortie monophasé de 230V-50Hz</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nil"/>
              <w:right w:val="nil"/>
            </w:tcBorders>
            <w:shd w:val="clear" w:color="auto" w:fill="auto"/>
            <w:vAlign w:val="bottom"/>
            <w:hideMark/>
          </w:tcPr>
          <w:p w:rsidR="00DC4741" w:rsidRPr="000876CA" w:rsidRDefault="00DC4741" w:rsidP="000876CA">
            <w:pPr>
              <w:pStyle w:val="Paragraphedeliste"/>
              <w:numPr>
                <w:ilvl w:val="0"/>
                <w:numId w:val="10"/>
              </w:numPr>
              <w:spacing w:after="0" w:line="240" w:lineRule="auto"/>
              <w:rPr>
                <w:rFonts w:ascii="Times New Roman" w:eastAsia="Times New Roman" w:hAnsi="Times New Roman" w:cs="Times New Roman"/>
                <w:color w:val="000000"/>
              </w:rPr>
            </w:pPr>
            <w:r w:rsidRPr="000876CA">
              <w:rPr>
                <w:rFonts w:ascii="Times New Roman" w:eastAsia="Times New Roman" w:hAnsi="Times New Roman" w:cs="Times New Roman"/>
                <w:color w:val="000000"/>
              </w:rPr>
              <w:t>moto soudeuse à courant continue DC de 6200A</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nil"/>
              <w:right w:val="nil"/>
            </w:tcBorders>
            <w:shd w:val="clear" w:color="auto" w:fill="auto"/>
            <w:vAlign w:val="bottom"/>
            <w:hideMark/>
          </w:tcPr>
          <w:p w:rsidR="00DC4741" w:rsidRPr="000876CA" w:rsidRDefault="00DC4741" w:rsidP="000876CA">
            <w:pPr>
              <w:pStyle w:val="Paragraphedeliste"/>
              <w:numPr>
                <w:ilvl w:val="0"/>
                <w:numId w:val="10"/>
              </w:numPr>
              <w:spacing w:after="0" w:line="240" w:lineRule="auto"/>
              <w:rPr>
                <w:rFonts w:ascii="Times New Roman" w:eastAsia="Times New Roman" w:hAnsi="Times New Roman" w:cs="Times New Roman"/>
                <w:color w:val="000000"/>
              </w:rPr>
            </w:pPr>
            <w:r w:rsidRPr="000876CA">
              <w:rPr>
                <w:rFonts w:ascii="Times New Roman" w:eastAsia="Times New Roman" w:hAnsi="Times New Roman" w:cs="Times New Roman"/>
                <w:color w:val="000000"/>
              </w:rPr>
              <w:t xml:space="preserve">moto soudeuse  à </w:t>
            </w:r>
            <w:proofErr w:type="spellStart"/>
            <w:r w:rsidRPr="000876CA">
              <w:rPr>
                <w:rFonts w:ascii="Times New Roman" w:eastAsia="Times New Roman" w:hAnsi="Times New Roman" w:cs="Times New Roman"/>
                <w:color w:val="000000"/>
              </w:rPr>
              <w:t>diametre</w:t>
            </w:r>
            <w:proofErr w:type="spellEnd"/>
            <w:r w:rsidRPr="000876CA">
              <w:rPr>
                <w:rFonts w:ascii="Times New Roman" w:eastAsia="Times New Roman" w:hAnsi="Times New Roman" w:cs="Times New Roman"/>
                <w:color w:val="000000"/>
              </w:rPr>
              <w:t xml:space="preserve"> </w:t>
            </w:r>
            <w:proofErr w:type="spellStart"/>
            <w:r w:rsidRPr="000876CA">
              <w:rPr>
                <w:rFonts w:ascii="Times New Roman" w:eastAsia="Times New Roman" w:hAnsi="Times New Roman" w:cs="Times New Roman"/>
                <w:color w:val="000000"/>
              </w:rPr>
              <w:t>electrode</w:t>
            </w:r>
            <w:proofErr w:type="spellEnd"/>
            <w:r w:rsidRPr="000876CA">
              <w:rPr>
                <w:rFonts w:ascii="Times New Roman" w:eastAsia="Times New Roman" w:hAnsi="Times New Roman" w:cs="Times New Roman"/>
                <w:color w:val="000000"/>
              </w:rPr>
              <w:t xml:space="preserve"> compatible 2,5-4,0mm</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nil"/>
              <w:right w:val="nil"/>
            </w:tcBorders>
            <w:shd w:val="clear" w:color="auto" w:fill="auto"/>
            <w:vAlign w:val="bottom"/>
            <w:hideMark/>
          </w:tcPr>
          <w:p w:rsidR="00DC4741" w:rsidRPr="000876CA" w:rsidRDefault="00DC4741" w:rsidP="000876CA">
            <w:pPr>
              <w:pStyle w:val="Paragraphedeliste"/>
              <w:numPr>
                <w:ilvl w:val="0"/>
                <w:numId w:val="10"/>
              </w:numPr>
              <w:spacing w:after="0" w:line="240" w:lineRule="auto"/>
              <w:rPr>
                <w:rFonts w:ascii="Times New Roman" w:eastAsia="Times New Roman" w:hAnsi="Times New Roman" w:cs="Times New Roman"/>
                <w:color w:val="000000"/>
              </w:rPr>
            </w:pPr>
            <w:r w:rsidRPr="000876CA">
              <w:rPr>
                <w:rFonts w:ascii="Times New Roman" w:eastAsia="Times New Roman" w:hAnsi="Times New Roman" w:cs="Times New Roman"/>
                <w:color w:val="000000"/>
              </w:rPr>
              <w:t>moto soudeuse avec bobinage alternateur de cuivre</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nil"/>
              <w:right w:val="nil"/>
            </w:tcBorders>
            <w:shd w:val="clear" w:color="auto" w:fill="auto"/>
            <w:vAlign w:val="bottom"/>
            <w:hideMark/>
          </w:tcPr>
          <w:p w:rsidR="00DC4741" w:rsidRPr="000876CA" w:rsidRDefault="00DC4741" w:rsidP="000876CA">
            <w:pPr>
              <w:pStyle w:val="Paragraphedeliste"/>
              <w:numPr>
                <w:ilvl w:val="0"/>
                <w:numId w:val="10"/>
              </w:numPr>
              <w:spacing w:after="0" w:line="240" w:lineRule="auto"/>
              <w:rPr>
                <w:rFonts w:ascii="Times New Roman" w:eastAsia="Times New Roman" w:hAnsi="Times New Roman" w:cs="Times New Roman"/>
                <w:color w:val="000000"/>
              </w:rPr>
            </w:pPr>
            <w:r w:rsidRPr="000876CA">
              <w:rPr>
                <w:rFonts w:ascii="Times New Roman" w:eastAsia="Times New Roman" w:hAnsi="Times New Roman" w:cs="Times New Roman"/>
                <w:color w:val="000000"/>
              </w:rPr>
              <w:t xml:space="preserve">moto soudeuse avec stabilisation </w:t>
            </w:r>
            <w:proofErr w:type="spellStart"/>
            <w:r w:rsidRPr="000876CA">
              <w:rPr>
                <w:rFonts w:ascii="Times New Roman" w:eastAsia="Times New Roman" w:hAnsi="Times New Roman" w:cs="Times New Roman"/>
                <w:color w:val="000000"/>
              </w:rPr>
              <w:t>electronique</w:t>
            </w:r>
            <w:proofErr w:type="spellEnd"/>
            <w:r w:rsidRPr="000876CA">
              <w:rPr>
                <w:rFonts w:ascii="Times New Roman" w:eastAsia="Times New Roman" w:hAnsi="Times New Roman" w:cs="Times New Roman"/>
                <w:color w:val="000000"/>
              </w:rPr>
              <w:t xml:space="preserve"> SVR</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nil"/>
              <w:right w:val="nil"/>
            </w:tcBorders>
            <w:shd w:val="clear" w:color="auto" w:fill="auto"/>
            <w:vAlign w:val="bottom"/>
            <w:hideMark/>
          </w:tcPr>
          <w:p w:rsidR="00DC4741" w:rsidRPr="000876CA" w:rsidRDefault="00DC4741" w:rsidP="000876CA">
            <w:pPr>
              <w:pStyle w:val="Paragraphedeliste"/>
              <w:numPr>
                <w:ilvl w:val="0"/>
                <w:numId w:val="10"/>
              </w:numPr>
              <w:spacing w:after="0" w:line="240" w:lineRule="auto"/>
              <w:rPr>
                <w:rFonts w:ascii="Times New Roman" w:eastAsia="Times New Roman" w:hAnsi="Times New Roman" w:cs="Times New Roman"/>
                <w:color w:val="000000"/>
              </w:rPr>
            </w:pPr>
            <w:r w:rsidRPr="000876CA">
              <w:rPr>
                <w:rFonts w:ascii="Times New Roman" w:eastAsia="Times New Roman" w:hAnsi="Times New Roman" w:cs="Times New Roman"/>
                <w:color w:val="000000"/>
              </w:rPr>
              <w:t xml:space="preserve">moto soudeuse avec </w:t>
            </w:r>
            <w:proofErr w:type="spellStart"/>
            <w:r w:rsidRPr="000876CA">
              <w:rPr>
                <w:rFonts w:ascii="Times New Roman" w:eastAsia="Times New Roman" w:hAnsi="Times New Roman" w:cs="Times New Roman"/>
                <w:color w:val="000000"/>
              </w:rPr>
              <w:t>demarage</w:t>
            </w:r>
            <w:proofErr w:type="spellEnd"/>
            <w:r w:rsidRPr="000876CA">
              <w:rPr>
                <w:rFonts w:ascii="Times New Roman" w:eastAsia="Times New Roman" w:hAnsi="Times New Roman" w:cs="Times New Roman"/>
                <w:color w:val="000000"/>
              </w:rPr>
              <w:t xml:space="preserve"> manuel</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57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nil"/>
              <w:right w:val="nil"/>
            </w:tcBorders>
            <w:shd w:val="clear" w:color="auto" w:fill="auto"/>
            <w:vAlign w:val="bottom"/>
            <w:hideMark/>
          </w:tcPr>
          <w:p w:rsidR="00DC4741" w:rsidRPr="000876CA" w:rsidRDefault="00DC4741" w:rsidP="000876CA">
            <w:pPr>
              <w:pStyle w:val="Paragraphedeliste"/>
              <w:numPr>
                <w:ilvl w:val="0"/>
                <w:numId w:val="10"/>
              </w:numPr>
              <w:spacing w:after="0" w:line="240" w:lineRule="auto"/>
              <w:rPr>
                <w:rFonts w:ascii="Times New Roman" w:eastAsia="Times New Roman" w:hAnsi="Times New Roman" w:cs="Times New Roman"/>
                <w:color w:val="000000"/>
              </w:rPr>
            </w:pPr>
            <w:r w:rsidRPr="000876CA">
              <w:rPr>
                <w:rFonts w:ascii="Times New Roman" w:eastAsia="Times New Roman" w:hAnsi="Times New Roman" w:cs="Times New Roman"/>
                <w:color w:val="000000"/>
              </w:rPr>
              <w:t>moto soudeuse avec châssis robuste facile pour la mobilité aux chantiers</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nil"/>
              <w:right w:val="nil"/>
            </w:tcBorders>
            <w:shd w:val="clear" w:color="auto" w:fill="auto"/>
            <w:vAlign w:val="bottom"/>
            <w:hideMark/>
          </w:tcPr>
          <w:p w:rsidR="00DC4741" w:rsidRPr="000876CA" w:rsidRDefault="00DC4741" w:rsidP="000876CA">
            <w:pPr>
              <w:spacing w:after="0" w:line="240" w:lineRule="auto"/>
              <w:rPr>
                <w:rFonts w:ascii="Times New Roman" w:eastAsia="Times New Roman" w:hAnsi="Times New Roman" w:cs="Times New Roman"/>
                <w:color w:val="000000"/>
              </w:rPr>
            </w:pP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300"/>
        </w:trPr>
        <w:tc>
          <w:tcPr>
            <w:tcW w:w="1956" w:type="dxa"/>
            <w:tcBorders>
              <w:top w:val="nil"/>
              <w:left w:val="single" w:sz="8" w:space="0" w:color="auto"/>
              <w:bottom w:val="single" w:sz="8" w:space="0" w:color="auto"/>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single" w:sz="8" w:space="0" w:color="auto"/>
              <w:right w:val="nil"/>
            </w:tcBorders>
            <w:shd w:val="clear" w:color="auto" w:fill="auto"/>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444"/>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proofErr w:type="spellStart"/>
            <w:r w:rsidRPr="00DC4741">
              <w:rPr>
                <w:rFonts w:ascii="Times New Roman" w:eastAsia="Times New Roman" w:hAnsi="Times New Roman" w:cs="Times New Roman"/>
                <w:color w:val="000000"/>
                <w:lang w:val="en-US"/>
              </w:rPr>
              <w:lastRenderedPageBreak/>
              <w:t>Meulleuse</w:t>
            </w:r>
            <w:proofErr w:type="spellEnd"/>
          </w:p>
        </w:tc>
        <w:tc>
          <w:tcPr>
            <w:tcW w:w="6520" w:type="dxa"/>
            <w:tcBorders>
              <w:top w:val="nil"/>
              <w:left w:val="nil"/>
              <w:bottom w:val="nil"/>
              <w:right w:val="nil"/>
            </w:tcBorders>
            <w:shd w:val="clear" w:color="auto" w:fill="auto"/>
            <w:vAlign w:val="bottom"/>
            <w:hideMark/>
          </w:tcPr>
          <w:p w:rsidR="00DC4741" w:rsidRPr="000876CA" w:rsidRDefault="00DC4741" w:rsidP="000876CA">
            <w:pPr>
              <w:pStyle w:val="Paragraphedeliste"/>
              <w:numPr>
                <w:ilvl w:val="0"/>
                <w:numId w:val="11"/>
              </w:numPr>
              <w:spacing w:after="0" w:line="240" w:lineRule="auto"/>
              <w:rPr>
                <w:rFonts w:ascii="Times New Roman" w:eastAsia="Times New Roman" w:hAnsi="Times New Roman" w:cs="Times New Roman"/>
                <w:color w:val="000000"/>
              </w:rPr>
            </w:pPr>
            <w:proofErr w:type="spellStart"/>
            <w:r w:rsidRPr="000876CA">
              <w:rPr>
                <w:rFonts w:ascii="Times New Roman" w:eastAsia="Times New Roman" w:hAnsi="Times New Roman" w:cs="Times New Roman"/>
                <w:color w:val="000000"/>
              </w:rPr>
              <w:t>meulleuse</w:t>
            </w:r>
            <w:proofErr w:type="spellEnd"/>
            <w:r w:rsidRPr="000876CA">
              <w:rPr>
                <w:rFonts w:ascii="Times New Roman" w:eastAsia="Times New Roman" w:hAnsi="Times New Roman" w:cs="Times New Roman"/>
                <w:color w:val="000000"/>
              </w:rPr>
              <w:t xml:space="preserve"> au disque normal 115mm, 112mm</w:t>
            </w:r>
          </w:p>
        </w:tc>
        <w:tc>
          <w:tcPr>
            <w:tcW w:w="1488" w:type="dxa"/>
            <w:tcBorders>
              <w:top w:val="nil"/>
              <w:left w:val="single" w:sz="8" w:space="0" w:color="auto"/>
              <w:bottom w:val="nil"/>
              <w:right w:val="single" w:sz="8" w:space="0" w:color="auto"/>
            </w:tcBorders>
            <w:shd w:val="clear" w:color="auto" w:fill="auto"/>
            <w:noWrap/>
            <w:vAlign w:val="center"/>
            <w:hideMark/>
          </w:tcPr>
          <w:p w:rsidR="00DC4741" w:rsidRPr="00DC4741" w:rsidRDefault="00DC4741" w:rsidP="00DC4741">
            <w:pPr>
              <w:spacing w:after="0" w:line="240" w:lineRule="auto"/>
              <w:rPr>
                <w:rFonts w:ascii="Calibri" w:eastAsia="Times New Roman" w:hAnsi="Calibri" w:cs="Calibri"/>
                <w:color w:val="000000"/>
              </w:rPr>
            </w:pPr>
            <w:r w:rsidRPr="00DC4741">
              <w:rPr>
                <w:rFonts w:ascii="Calibri" w:eastAsia="Times New Roman" w:hAnsi="Calibri" w:cs="Calibri"/>
                <w:color w:val="000000"/>
              </w:rPr>
              <w:t> </w:t>
            </w: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nil"/>
              <w:right w:val="nil"/>
            </w:tcBorders>
            <w:shd w:val="clear" w:color="auto" w:fill="auto"/>
            <w:vAlign w:val="bottom"/>
            <w:hideMark/>
          </w:tcPr>
          <w:p w:rsidR="00DC4741" w:rsidRPr="000876CA" w:rsidRDefault="00DC4741" w:rsidP="000876CA">
            <w:pPr>
              <w:pStyle w:val="Paragraphedeliste"/>
              <w:numPr>
                <w:ilvl w:val="0"/>
                <w:numId w:val="11"/>
              </w:numPr>
              <w:spacing w:after="0" w:line="240" w:lineRule="auto"/>
              <w:rPr>
                <w:rFonts w:ascii="Times New Roman" w:eastAsia="Times New Roman" w:hAnsi="Times New Roman" w:cs="Times New Roman"/>
                <w:color w:val="000000"/>
              </w:rPr>
            </w:pPr>
            <w:proofErr w:type="spellStart"/>
            <w:r w:rsidRPr="000876CA">
              <w:rPr>
                <w:rFonts w:ascii="Times New Roman" w:eastAsia="Times New Roman" w:hAnsi="Times New Roman" w:cs="Times New Roman"/>
                <w:color w:val="000000"/>
              </w:rPr>
              <w:t>meullese</w:t>
            </w:r>
            <w:proofErr w:type="spellEnd"/>
            <w:r w:rsidRPr="000876CA">
              <w:rPr>
                <w:rFonts w:ascii="Times New Roman" w:eastAsia="Times New Roman" w:hAnsi="Times New Roman" w:cs="Times New Roman"/>
                <w:color w:val="000000"/>
              </w:rPr>
              <w:t xml:space="preserve"> avec puissance de 750W</w:t>
            </w:r>
          </w:p>
        </w:tc>
        <w:tc>
          <w:tcPr>
            <w:tcW w:w="148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C4741" w:rsidRPr="00DC4741" w:rsidRDefault="00DC4741" w:rsidP="00DC4741">
            <w:pPr>
              <w:spacing w:after="0" w:line="240" w:lineRule="auto"/>
              <w:jc w:val="center"/>
              <w:rPr>
                <w:rFonts w:ascii="Calibri" w:eastAsia="Times New Roman" w:hAnsi="Calibri" w:cs="Calibri"/>
                <w:color w:val="000000"/>
                <w:lang w:val="en-US"/>
              </w:rPr>
            </w:pPr>
            <w:r w:rsidRPr="00DC4741">
              <w:rPr>
                <w:rFonts w:ascii="Calibri" w:eastAsia="Times New Roman" w:hAnsi="Calibri" w:cs="Calibri"/>
                <w:color w:val="000000"/>
                <w:lang w:val="en-US"/>
              </w:rPr>
              <w:t>10</w:t>
            </w:r>
          </w:p>
        </w:tc>
      </w:tr>
      <w:tr w:rsidR="00DC4741" w:rsidRPr="00DC4741" w:rsidTr="000876CA">
        <w:trPr>
          <w:trHeight w:val="57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lang w:val="en-US"/>
              </w:rPr>
              <w:t> </w:t>
            </w:r>
          </w:p>
        </w:tc>
        <w:tc>
          <w:tcPr>
            <w:tcW w:w="6520" w:type="dxa"/>
            <w:tcBorders>
              <w:top w:val="nil"/>
              <w:left w:val="nil"/>
              <w:bottom w:val="nil"/>
              <w:right w:val="nil"/>
            </w:tcBorders>
            <w:shd w:val="clear" w:color="auto" w:fill="auto"/>
            <w:vAlign w:val="bottom"/>
            <w:hideMark/>
          </w:tcPr>
          <w:p w:rsidR="00DC4741" w:rsidRPr="000876CA" w:rsidRDefault="00DC4741" w:rsidP="000876CA">
            <w:pPr>
              <w:pStyle w:val="Paragraphedeliste"/>
              <w:numPr>
                <w:ilvl w:val="0"/>
                <w:numId w:val="11"/>
              </w:numPr>
              <w:spacing w:after="0" w:line="240" w:lineRule="auto"/>
              <w:rPr>
                <w:rFonts w:ascii="Times New Roman" w:eastAsia="Times New Roman" w:hAnsi="Times New Roman" w:cs="Times New Roman"/>
                <w:color w:val="000000"/>
              </w:rPr>
            </w:pPr>
            <w:proofErr w:type="spellStart"/>
            <w:r w:rsidRPr="000876CA">
              <w:rPr>
                <w:rFonts w:ascii="Times New Roman" w:eastAsia="Times New Roman" w:hAnsi="Times New Roman" w:cs="Times New Roman"/>
                <w:color w:val="000000"/>
              </w:rPr>
              <w:t>meulleuse</w:t>
            </w:r>
            <w:proofErr w:type="spellEnd"/>
            <w:r w:rsidRPr="000876CA">
              <w:rPr>
                <w:rFonts w:ascii="Times New Roman" w:eastAsia="Times New Roman" w:hAnsi="Times New Roman" w:cs="Times New Roman"/>
                <w:color w:val="000000"/>
              </w:rPr>
              <w:t xml:space="preserve"> avec vitesse 10000-12000 tours/ min pour les </w:t>
            </w:r>
            <w:proofErr w:type="spellStart"/>
            <w:r w:rsidRPr="000876CA">
              <w:rPr>
                <w:rFonts w:ascii="Times New Roman" w:eastAsia="Times New Roman" w:hAnsi="Times New Roman" w:cs="Times New Roman"/>
                <w:color w:val="000000"/>
              </w:rPr>
              <w:t>diques</w:t>
            </w:r>
            <w:proofErr w:type="spellEnd"/>
            <w:r w:rsidRPr="000876CA">
              <w:rPr>
                <w:rFonts w:ascii="Times New Roman" w:eastAsia="Times New Roman" w:hAnsi="Times New Roman" w:cs="Times New Roman"/>
                <w:color w:val="000000"/>
              </w:rPr>
              <w:t xml:space="preserve"> de 115-125mm</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nil"/>
              <w:right w:val="nil"/>
            </w:tcBorders>
            <w:shd w:val="clear" w:color="auto" w:fill="auto"/>
            <w:vAlign w:val="bottom"/>
            <w:hideMark/>
          </w:tcPr>
          <w:p w:rsidR="00DC4741" w:rsidRPr="000876CA" w:rsidRDefault="00DC4741" w:rsidP="000876CA">
            <w:pPr>
              <w:pStyle w:val="Paragraphedeliste"/>
              <w:numPr>
                <w:ilvl w:val="0"/>
                <w:numId w:val="11"/>
              </w:numPr>
              <w:spacing w:after="0" w:line="240" w:lineRule="auto"/>
              <w:rPr>
                <w:rFonts w:ascii="Times New Roman" w:eastAsia="Times New Roman" w:hAnsi="Times New Roman" w:cs="Times New Roman"/>
                <w:color w:val="000000"/>
              </w:rPr>
            </w:pPr>
            <w:proofErr w:type="spellStart"/>
            <w:r w:rsidRPr="000876CA">
              <w:rPr>
                <w:rFonts w:ascii="Times New Roman" w:eastAsia="Times New Roman" w:hAnsi="Times New Roman" w:cs="Times New Roman"/>
                <w:color w:val="000000"/>
              </w:rPr>
              <w:t>meulleuse</w:t>
            </w:r>
            <w:proofErr w:type="spellEnd"/>
            <w:r w:rsidRPr="000876CA">
              <w:rPr>
                <w:rFonts w:ascii="Times New Roman" w:eastAsia="Times New Roman" w:hAnsi="Times New Roman" w:cs="Times New Roman"/>
                <w:color w:val="000000"/>
              </w:rPr>
              <w:t xml:space="preserve"> à tension de 230v-50Hz</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nil"/>
              <w:right w:val="nil"/>
            </w:tcBorders>
            <w:shd w:val="clear" w:color="auto" w:fill="auto"/>
            <w:vAlign w:val="bottom"/>
            <w:hideMark/>
          </w:tcPr>
          <w:p w:rsidR="00DC4741" w:rsidRPr="000876CA" w:rsidRDefault="00DC4741" w:rsidP="000876CA">
            <w:pPr>
              <w:pStyle w:val="Paragraphedeliste"/>
              <w:numPr>
                <w:ilvl w:val="0"/>
                <w:numId w:val="11"/>
              </w:numPr>
              <w:spacing w:after="0" w:line="240" w:lineRule="auto"/>
              <w:rPr>
                <w:rFonts w:ascii="Times New Roman" w:eastAsia="Times New Roman" w:hAnsi="Times New Roman" w:cs="Times New Roman"/>
                <w:color w:val="000000"/>
              </w:rPr>
            </w:pPr>
            <w:proofErr w:type="spellStart"/>
            <w:r w:rsidRPr="000876CA">
              <w:rPr>
                <w:rFonts w:ascii="Times New Roman" w:eastAsia="Times New Roman" w:hAnsi="Times New Roman" w:cs="Times New Roman"/>
                <w:color w:val="000000"/>
              </w:rPr>
              <w:t>meullese</w:t>
            </w:r>
            <w:proofErr w:type="spellEnd"/>
            <w:r w:rsidRPr="000876CA">
              <w:rPr>
                <w:rFonts w:ascii="Times New Roman" w:eastAsia="Times New Roman" w:hAnsi="Times New Roman" w:cs="Times New Roman"/>
                <w:color w:val="000000"/>
              </w:rPr>
              <w:t xml:space="preserve"> facile </w:t>
            </w:r>
            <w:proofErr w:type="spellStart"/>
            <w:r w:rsidRPr="000876CA">
              <w:rPr>
                <w:rFonts w:ascii="Times New Roman" w:eastAsia="Times New Roman" w:hAnsi="Times New Roman" w:cs="Times New Roman"/>
                <w:color w:val="000000"/>
              </w:rPr>
              <w:t>a</w:t>
            </w:r>
            <w:proofErr w:type="spellEnd"/>
            <w:r w:rsidRPr="000876CA">
              <w:rPr>
                <w:rFonts w:ascii="Times New Roman" w:eastAsia="Times New Roman" w:hAnsi="Times New Roman" w:cs="Times New Roman"/>
                <w:color w:val="000000"/>
              </w:rPr>
              <w:t xml:space="preserve"> l'utilisation manuelle</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nil"/>
              <w:right w:val="nil"/>
            </w:tcBorders>
            <w:shd w:val="clear" w:color="auto" w:fill="auto"/>
            <w:vAlign w:val="bottom"/>
            <w:hideMark/>
          </w:tcPr>
          <w:p w:rsidR="00DC4741" w:rsidRPr="000876CA" w:rsidRDefault="00DC4741" w:rsidP="000876CA">
            <w:pPr>
              <w:pStyle w:val="Paragraphedeliste"/>
              <w:numPr>
                <w:ilvl w:val="0"/>
                <w:numId w:val="11"/>
              </w:numPr>
              <w:spacing w:after="0" w:line="240" w:lineRule="auto"/>
              <w:rPr>
                <w:rFonts w:ascii="Times New Roman" w:eastAsia="Times New Roman" w:hAnsi="Times New Roman" w:cs="Times New Roman"/>
                <w:color w:val="000000"/>
                <w:lang w:val="en-US"/>
              </w:rPr>
            </w:pPr>
            <w:proofErr w:type="spellStart"/>
            <w:r w:rsidRPr="000876CA">
              <w:rPr>
                <w:rFonts w:ascii="Times New Roman" w:eastAsia="Times New Roman" w:hAnsi="Times New Roman" w:cs="Times New Roman"/>
                <w:color w:val="000000"/>
                <w:lang w:val="en-US"/>
              </w:rPr>
              <w:t>meulleuse</w:t>
            </w:r>
            <w:proofErr w:type="spellEnd"/>
            <w:r w:rsidRPr="000876CA">
              <w:rPr>
                <w:rFonts w:ascii="Times New Roman" w:eastAsia="Times New Roman" w:hAnsi="Times New Roman" w:cs="Times New Roman"/>
                <w:color w:val="000000"/>
                <w:lang w:val="en-US"/>
              </w:rPr>
              <w:t xml:space="preserve"> avec </w:t>
            </w:r>
            <w:proofErr w:type="spellStart"/>
            <w:r w:rsidRPr="000876CA">
              <w:rPr>
                <w:rFonts w:ascii="Times New Roman" w:eastAsia="Times New Roman" w:hAnsi="Times New Roman" w:cs="Times New Roman"/>
                <w:color w:val="000000"/>
                <w:lang w:val="en-US"/>
              </w:rPr>
              <w:t>interrupteur</w:t>
            </w:r>
            <w:proofErr w:type="spellEnd"/>
            <w:r w:rsidRPr="000876CA">
              <w:rPr>
                <w:rFonts w:ascii="Times New Roman" w:eastAsia="Times New Roman" w:hAnsi="Times New Roman" w:cs="Times New Roman"/>
                <w:color w:val="000000"/>
                <w:lang w:val="en-US"/>
              </w:rPr>
              <w:t>,</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lang w:val="en-US"/>
              </w:rPr>
              <w:t> </w:t>
            </w:r>
          </w:p>
        </w:tc>
        <w:tc>
          <w:tcPr>
            <w:tcW w:w="6520" w:type="dxa"/>
            <w:tcBorders>
              <w:top w:val="nil"/>
              <w:left w:val="nil"/>
              <w:bottom w:val="nil"/>
              <w:right w:val="nil"/>
            </w:tcBorders>
            <w:shd w:val="clear" w:color="auto" w:fill="auto"/>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lang w:val="en-US"/>
              </w:rPr>
              <w:t> </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30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lang w:val="en-US"/>
              </w:rPr>
              <w:t> </w:t>
            </w:r>
          </w:p>
        </w:tc>
        <w:tc>
          <w:tcPr>
            <w:tcW w:w="6520" w:type="dxa"/>
            <w:tcBorders>
              <w:top w:val="nil"/>
              <w:left w:val="nil"/>
              <w:bottom w:val="nil"/>
              <w:right w:val="nil"/>
            </w:tcBorders>
            <w:shd w:val="clear" w:color="auto" w:fill="auto"/>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290"/>
        </w:trPr>
        <w:tc>
          <w:tcPr>
            <w:tcW w:w="1956" w:type="dxa"/>
            <w:tcBorders>
              <w:top w:val="single" w:sz="8" w:space="0" w:color="auto"/>
              <w:left w:val="single" w:sz="8" w:space="0" w:color="auto"/>
              <w:bottom w:val="nil"/>
              <w:right w:val="nil"/>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proofErr w:type="spellStart"/>
            <w:r w:rsidRPr="00DC4741">
              <w:rPr>
                <w:rFonts w:ascii="Times New Roman" w:eastAsia="Times New Roman" w:hAnsi="Times New Roman" w:cs="Times New Roman"/>
                <w:color w:val="000000"/>
                <w:lang w:val="en-US"/>
              </w:rPr>
              <w:t>Pince</w:t>
            </w:r>
            <w:proofErr w:type="spellEnd"/>
            <w:r w:rsidRPr="00DC4741">
              <w:rPr>
                <w:rFonts w:ascii="Times New Roman" w:eastAsia="Times New Roman" w:hAnsi="Times New Roman" w:cs="Times New Roman"/>
                <w:color w:val="000000"/>
                <w:lang w:val="en-US"/>
              </w:rPr>
              <w:t xml:space="preserve"> à </w:t>
            </w:r>
            <w:proofErr w:type="spellStart"/>
            <w:r w:rsidRPr="00DC4741">
              <w:rPr>
                <w:rFonts w:ascii="Times New Roman" w:eastAsia="Times New Roman" w:hAnsi="Times New Roman" w:cs="Times New Roman"/>
                <w:color w:val="000000"/>
                <w:lang w:val="en-US"/>
              </w:rPr>
              <w:t>souder</w:t>
            </w:r>
            <w:proofErr w:type="spellEnd"/>
          </w:p>
        </w:tc>
        <w:tc>
          <w:tcPr>
            <w:tcW w:w="6520" w:type="dxa"/>
            <w:tcBorders>
              <w:top w:val="single" w:sz="8" w:space="0" w:color="auto"/>
              <w:left w:val="single" w:sz="8" w:space="0" w:color="auto"/>
              <w:bottom w:val="nil"/>
              <w:right w:val="nil"/>
            </w:tcBorders>
            <w:shd w:val="clear" w:color="auto" w:fill="auto"/>
            <w:vAlign w:val="bottom"/>
            <w:hideMark/>
          </w:tcPr>
          <w:p w:rsidR="00DC4741" w:rsidRPr="000876CA" w:rsidRDefault="00DC4741" w:rsidP="000876CA">
            <w:pPr>
              <w:pStyle w:val="Paragraphedeliste"/>
              <w:numPr>
                <w:ilvl w:val="0"/>
                <w:numId w:val="11"/>
              </w:numPr>
              <w:spacing w:after="0" w:line="240" w:lineRule="auto"/>
              <w:rPr>
                <w:rFonts w:ascii="Times New Roman" w:eastAsia="Times New Roman" w:hAnsi="Times New Roman" w:cs="Times New Roman"/>
                <w:color w:val="000000"/>
                <w:lang w:val="en-US"/>
              </w:rPr>
            </w:pPr>
            <w:proofErr w:type="spellStart"/>
            <w:r w:rsidRPr="000876CA">
              <w:rPr>
                <w:rFonts w:ascii="Times New Roman" w:eastAsia="Times New Roman" w:hAnsi="Times New Roman" w:cs="Times New Roman"/>
                <w:color w:val="000000"/>
                <w:lang w:val="en-US"/>
              </w:rPr>
              <w:t>pince</w:t>
            </w:r>
            <w:proofErr w:type="spellEnd"/>
            <w:r w:rsidRPr="000876CA">
              <w:rPr>
                <w:rFonts w:ascii="Times New Roman" w:eastAsia="Times New Roman" w:hAnsi="Times New Roman" w:cs="Times New Roman"/>
                <w:color w:val="000000"/>
                <w:lang w:val="en-US"/>
              </w:rPr>
              <w:t xml:space="preserve"> standard </w:t>
            </w:r>
            <w:proofErr w:type="spellStart"/>
            <w:r w:rsidRPr="000876CA">
              <w:rPr>
                <w:rFonts w:ascii="Times New Roman" w:eastAsia="Times New Roman" w:hAnsi="Times New Roman" w:cs="Times New Roman"/>
                <w:color w:val="000000"/>
                <w:lang w:val="en-US"/>
              </w:rPr>
              <w:t>normale</w:t>
            </w:r>
            <w:proofErr w:type="spellEnd"/>
          </w:p>
        </w:tc>
        <w:tc>
          <w:tcPr>
            <w:tcW w:w="148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C4741" w:rsidRPr="00DC4741" w:rsidRDefault="00DC4741" w:rsidP="00DC4741">
            <w:pPr>
              <w:spacing w:after="0" w:line="240" w:lineRule="auto"/>
              <w:jc w:val="center"/>
              <w:rPr>
                <w:rFonts w:ascii="Calibri" w:eastAsia="Times New Roman" w:hAnsi="Calibri" w:cs="Calibri"/>
                <w:color w:val="000000"/>
                <w:lang w:val="en-US"/>
              </w:rPr>
            </w:pPr>
            <w:r w:rsidRPr="00DC4741">
              <w:rPr>
                <w:rFonts w:ascii="Calibri" w:eastAsia="Times New Roman" w:hAnsi="Calibri" w:cs="Calibri"/>
                <w:color w:val="000000"/>
                <w:lang w:val="en-US"/>
              </w:rPr>
              <w:t>200</w:t>
            </w:r>
          </w:p>
        </w:tc>
      </w:tr>
      <w:tr w:rsidR="00DC4741" w:rsidRPr="00DC4741" w:rsidTr="000876CA">
        <w:trPr>
          <w:trHeight w:val="290"/>
        </w:trPr>
        <w:tc>
          <w:tcPr>
            <w:tcW w:w="1956" w:type="dxa"/>
            <w:tcBorders>
              <w:top w:val="nil"/>
              <w:left w:val="single" w:sz="8" w:space="0" w:color="auto"/>
              <w:bottom w:val="nil"/>
              <w:right w:val="nil"/>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lang w:val="en-US"/>
              </w:rPr>
              <w:t> </w:t>
            </w:r>
          </w:p>
        </w:tc>
        <w:tc>
          <w:tcPr>
            <w:tcW w:w="6520" w:type="dxa"/>
            <w:tcBorders>
              <w:top w:val="nil"/>
              <w:left w:val="single" w:sz="8" w:space="0" w:color="auto"/>
              <w:bottom w:val="nil"/>
              <w:right w:val="nil"/>
            </w:tcBorders>
            <w:shd w:val="clear" w:color="auto" w:fill="auto"/>
            <w:vAlign w:val="bottom"/>
            <w:hideMark/>
          </w:tcPr>
          <w:p w:rsidR="00DC4741" w:rsidRPr="000876CA" w:rsidRDefault="00DC4741" w:rsidP="000876CA">
            <w:pPr>
              <w:pStyle w:val="Paragraphedeliste"/>
              <w:numPr>
                <w:ilvl w:val="0"/>
                <w:numId w:val="11"/>
              </w:numPr>
              <w:spacing w:after="0" w:line="240" w:lineRule="auto"/>
              <w:rPr>
                <w:rFonts w:ascii="Times New Roman" w:eastAsia="Times New Roman" w:hAnsi="Times New Roman" w:cs="Times New Roman"/>
                <w:color w:val="000000"/>
              </w:rPr>
            </w:pPr>
            <w:r w:rsidRPr="000876CA">
              <w:rPr>
                <w:rFonts w:ascii="Times New Roman" w:eastAsia="Times New Roman" w:hAnsi="Times New Roman" w:cs="Times New Roman"/>
                <w:color w:val="000000"/>
              </w:rPr>
              <w:t xml:space="preserve">pince capable de supporter le courant maximal de400A </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290"/>
        </w:trPr>
        <w:tc>
          <w:tcPr>
            <w:tcW w:w="1956" w:type="dxa"/>
            <w:tcBorders>
              <w:top w:val="nil"/>
              <w:left w:val="single" w:sz="8" w:space="0" w:color="auto"/>
              <w:bottom w:val="nil"/>
              <w:right w:val="nil"/>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single" w:sz="8" w:space="0" w:color="auto"/>
              <w:bottom w:val="nil"/>
              <w:right w:val="nil"/>
            </w:tcBorders>
            <w:shd w:val="clear" w:color="auto" w:fill="auto"/>
            <w:vAlign w:val="bottom"/>
            <w:hideMark/>
          </w:tcPr>
          <w:p w:rsidR="00DC4741" w:rsidRPr="000876CA" w:rsidRDefault="00DC4741" w:rsidP="000876CA">
            <w:pPr>
              <w:pStyle w:val="Paragraphedeliste"/>
              <w:numPr>
                <w:ilvl w:val="0"/>
                <w:numId w:val="11"/>
              </w:numPr>
              <w:spacing w:after="0" w:line="240" w:lineRule="auto"/>
              <w:rPr>
                <w:rFonts w:ascii="Times New Roman" w:eastAsia="Times New Roman" w:hAnsi="Times New Roman" w:cs="Times New Roman"/>
                <w:color w:val="000000"/>
              </w:rPr>
            </w:pPr>
            <w:r w:rsidRPr="000876CA">
              <w:rPr>
                <w:rFonts w:ascii="Times New Roman" w:eastAsia="Times New Roman" w:hAnsi="Times New Roman" w:cs="Times New Roman"/>
                <w:color w:val="000000"/>
              </w:rPr>
              <w:t>pince avec section de 50mm2</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290"/>
        </w:trPr>
        <w:tc>
          <w:tcPr>
            <w:tcW w:w="1956" w:type="dxa"/>
            <w:tcBorders>
              <w:top w:val="nil"/>
              <w:left w:val="single" w:sz="8" w:space="0" w:color="auto"/>
              <w:bottom w:val="nil"/>
              <w:right w:val="nil"/>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single" w:sz="8" w:space="0" w:color="auto"/>
              <w:bottom w:val="nil"/>
              <w:right w:val="nil"/>
            </w:tcBorders>
            <w:shd w:val="clear" w:color="auto" w:fill="auto"/>
            <w:vAlign w:val="bottom"/>
            <w:hideMark/>
          </w:tcPr>
          <w:p w:rsidR="00DC4741" w:rsidRPr="000876CA" w:rsidRDefault="00DC4741" w:rsidP="000876CA">
            <w:pPr>
              <w:pStyle w:val="Paragraphedeliste"/>
              <w:numPr>
                <w:ilvl w:val="0"/>
                <w:numId w:val="11"/>
              </w:numPr>
              <w:spacing w:after="0" w:line="240" w:lineRule="auto"/>
              <w:rPr>
                <w:rFonts w:ascii="Times New Roman" w:eastAsia="Times New Roman" w:hAnsi="Times New Roman" w:cs="Times New Roman"/>
                <w:color w:val="000000"/>
              </w:rPr>
            </w:pPr>
            <w:r w:rsidRPr="000876CA">
              <w:rPr>
                <w:rFonts w:ascii="Times New Roman" w:eastAsia="Times New Roman" w:hAnsi="Times New Roman" w:cs="Times New Roman"/>
                <w:color w:val="000000"/>
              </w:rPr>
              <w:t>pince à soudage compatible avec le courant continu</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290"/>
        </w:trPr>
        <w:tc>
          <w:tcPr>
            <w:tcW w:w="1956" w:type="dxa"/>
            <w:tcBorders>
              <w:top w:val="nil"/>
              <w:left w:val="single" w:sz="8" w:space="0" w:color="auto"/>
              <w:bottom w:val="nil"/>
              <w:right w:val="nil"/>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single" w:sz="8" w:space="0" w:color="auto"/>
              <w:bottom w:val="nil"/>
              <w:right w:val="nil"/>
            </w:tcBorders>
            <w:shd w:val="clear" w:color="auto" w:fill="auto"/>
            <w:vAlign w:val="bottom"/>
            <w:hideMark/>
          </w:tcPr>
          <w:p w:rsidR="00DC4741" w:rsidRPr="000876CA" w:rsidRDefault="00DC4741" w:rsidP="000876CA">
            <w:pPr>
              <w:pStyle w:val="Paragraphedeliste"/>
              <w:numPr>
                <w:ilvl w:val="0"/>
                <w:numId w:val="11"/>
              </w:numPr>
              <w:spacing w:after="0" w:line="240" w:lineRule="auto"/>
              <w:rPr>
                <w:rFonts w:ascii="Times New Roman" w:eastAsia="Times New Roman" w:hAnsi="Times New Roman" w:cs="Times New Roman"/>
                <w:color w:val="000000"/>
              </w:rPr>
            </w:pPr>
            <w:r w:rsidRPr="000876CA">
              <w:rPr>
                <w:rFonts w:ascii="Times New Roman" w:eastAsia="Times New Roman" w:hAnsi="Times New Roman" w:cs="Times New Roman"/>
                <w:color w:val="000000"/>
              </w:rPr>
              <w:t xml:space="preserve">pince avec poste à souder </w:t>
            </w:r>
            <w:proofErr w:type="spellStart"/>
            <w:r w:rsidRPr="000876CA">
              <w:rPr>
                <w:rFonts w:ascii="Times New Roman" w:eastAsia="Times New Roman" w:hAnsi="Times New Roman" w:cs="Times New Roman"/>
                <w:color w:val="000000"/>
              </w:rPr>
              <w:t>monophase</w:t>
            </w:r>
            <w:proofErr w:type="spellEnd"/>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300"/>
        </w:trPr>
        <w:tc>
          <w:tcPr>
            <w:tcW w:w="1956" w:type="dxa"/>
            <w:tcBorders>
              <w:top w:val="nil"/>
              <w:left w:val="single" w:sz="8" w:space="0" w:color="auto"/>
              <w:bottom w:val="single" w:sz="8" w:space="0" w:color="auto"/>
              <w:right w:val="nil"/>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single" w:sz="8" w:space="0" w:color="auto"/>
              <w:bottom w:val="single" w:sz="8" w:space="0" w:color="auto"/>
              <w:right w:val="nil"/>
            </w:tcBorders>
            <w:shd w:val="clear" w:color="auto" w:fill="auto"/>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proofErr w:type="spellStart"/>
            <w:r w:rsidRPr="00DC4741">
              <w:rPr>
                <w:rFonts w:ascii="Times New Roman" w:eastAsia="Times New Roman" w:hAnsi="Times New Roman" w:cs="Times New Roman"/>
                <w:color w:val="000000"/>
                <w:lang w:val="en-US"/>
              </w:rPr>
              <w:t>Disque</w:t>
            </w:r>
            <w:proofErr w:type="spellEnd"/>
            <w:r w:rsidRPr="00DC4741">
              <w:rPr>
                <w:rFonts w:ascii="Times New Roman" w:eastAsia="Times New Roman" w:hAnsi="Times New Roman" w:cs="Times New Roman"/>
                <w:color w:val="000000"/>
                <w:lang w:val="en-US"/>
              </w:rPr>
              <w:t xml:space="preserve"> à </w:t>
            </w:r>
            <w:proofErr w:type="spellStart"/>
            <w:r w:rsidRPr="00DC4741">
              <w:rPr>
                <w:rFonts w:ascii="Times New Roman" w:eastAsia="Times New Roman" w:hAnsi="Times New Roman" w:cs="Times New Roman"/>
                <w:color w:val="000000"/>
                <w:lang w:val="en-US"/>
              </w:rPr>
              <w:t>couper</w:t>
            </w:r>
            <w:proofErr w:type="spellEnd"/>
          </w:p>
        </w:tc>
        <w:tc>
          <w:tcPr>
            <w:tcW w:w="6520" w:type="dxa"/>
            <w:tcBorders>
              <w:top w:val="nil"/>
              <w:left w:val="nil"/>
              <w:bottom w:val="nil"/>
              <w:right w:val="nil"/>
            </w:tcBorders>
            <w:shd w:val="clear" w:color="auto" w:fill="auto"/>
            <w:vAlign w:val="bottom"/>
            <w:hideMark/>
          </w:tcPr>
          <w:p w:rsidR="00DC4741" w:rsidRPr="000876CA" w:rsidRDefault="00DC4741" w:rsidP="000876CA">
            <w:pPr>
              <w:pStyle w:val="Paragraphedeliste"/>
              <w:numPr>
                <w:ilvl w:val="0"/>
                <w:numId w:val="12"/>
              </w:numPr>
              <w:spacing w:after="0" w:line="240" w:lineRule="auto"/>
              <w:rPr>
                <w:rFonts w:ascii="Times New Roman" w:eastAsia="Times New Roman" w:hAnsi="Times New Roman" w:cs="Times New Roman"/>
                <w:color w:val="000000"/>
              </w:rPr>
            </w:pPr>
            <w:r w:rsidRPr="000876CA">
              <w:rPr>
                <w:rFonts w:ascii="Times New Roman" w:eastAsia="Times New Roman" w:hAnsi="Times New Roman" w:cs="Times New Roman"/>
                <w:color w:val="000000"/>
              </w:rPr>
              <w:t xml:space="preserve">disque à couper avec </w:t>
            </w:r>
            <w:proofErr w:type="spellStart"/>
            <w:r w:rsidRPr="000876CA">
              <w:rPr>
                <w:rFonts w:ascii="Times New Roman" w:eastAsia="Times New Roman" w:hAnsi="Times New Roman" w:cs="Times New Roman"/>
                <w:color w:val="000000"/>
              </w:rPr>
              <w:t>diametre</w:t>
            </w:r>
            <w:proofErr w:type="spellEnd"/>
            <w:r w:rsidRPr="000876CA">
              <w:rPr>
                <w:rFonts w:ascii="Times New Roman" w:eastAsia="Times New Roman" w:hAnsi="Times New Roman" w:cs="Times New Roman"/>
                <w:color w:val="000000"/>
              </w:rPr>
              <w:t xml:space="preserve"> standard de 125mm</w:t>
            </w:r>
          </w:p>
        </w:tc>
        <w:tc>
          <w:tcPr>
            <w:tcW w:w="148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C4741" w:rsidRPr="00DC4741" w:rsidRDefault="00DC4741" w:rsidP="00DC4741">
            <w:pPr>
              <w:spacing w:after="0" w:line="240" w:lineRule="auto"/>
              <w:jc w:val="center"/>
              <w:rPr>
                <w:rFonts w:ascii="Calibri" w:eastAsia="Times New Roman" w:hAnsi="Calibri" w:cs="Calibri"/>
                <w:color w:val="000000"/>
                <w:lang w:val="en-US"/>
              </w:rPr>
            </w:pPr>
            <w:r w:rsidRPr="00DC4741">
              <w:rPr>
                <w:rFonts w:ascii="Calibri" w:eastAsia="Times New Roman" w:hAnsi="Calibri" w:cs="Calibri"/>
                <w:color w:val="000000"/>
                <w:lang w:val="en-US"/>
              </w:rPr>
              <w:t>50</w:t>
            </w: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lang w:val="en-US"/>
              </w:rPr>
              <w:t> </w:t>
            </w:r>
          </w:p>
        </w:tc>
        <w:tc>
          <w:tcPr>
            <w:tcW w:w="6520" w:type="dxa"/>
            <w:tcBorders>
              <w:top w:val="nil"/>
              <w:left w:val="nil"/>
              <w:bottom w:val="nil"/>
              <w:right w:val="nil"/>
            </w:tcBorders>
            <w:shd w:val="clear" w:color="auto" w:fill="auto"/>
            <w:vAlign w:val="bottom"/>
            <w:hideMark/>
          </w:tcPr>
          <w:p w:rsidR="00DC4741" w:rsidRPr="000876CA" w:rsidRDefault="00DC4741" w:rsidP="000876CA">
            <w:pPr>
              <w:pStyle w:val="Paragraphedeliste"/>
              <w:numPr>
                <w:ilvl w:val="0"/>
                <w:numId w:val="12"/>
              </w:numPr>
              <w:spacing w:after="0" w:line="240" w:lineRule="auto"/>
              <w:rPr>
                <w:rFonts w:ascii="Times New Roman" w:eastAsia="Times New Roman" w:hAnsi="Times New Roman" w:cs="Times New Roman"/>
                <w:color w:val="000000"/>
              </w:rPr>
            </w:pPr>
            <w:r w:rsidRPr="000876CA">
              <w:rPr>
                <w:rFonts w:ascii="Times New Roman" w:eastAsia="Times New Roman" w:hAnsi="Times New Roman" w:cs="Times New Roman"/>
                <w:color w:val="000000"/>
              </w:rPr>
              <w:t xml:space="preserve">disque à couper avec </w:t>
            </w:r>
            <w:proofErr w:type="spellStart"/>
            <w:r w:rsidRPr="000876CA">
              <w:rPr>
                <w:rFonts w:ascii="Times New Roman" w:eastAsia="Times New Roman" w:hAnsi="Times New Roman" w:cs="Times New Roman"/>
                <w:color w:val="000000"/>
              </w:rPr>
              <w:t>epaisseur</w:t>
            </w:r>
            <w:proofErr w:type="spellEnd"/>
            <w:r w:rsidRPr="000876CA">
              <w:rPr>
                <w:rFonts w:ascii="Times New Roman" w:eastAsia="Times New Roman" w:hAnsi="Times New Roman" w:cs="Times New Roman"/>
                <w:color w:val="000000"/>
              </w:rPr>
              <w:t xml:space="preserve"> de 1,0 </w:t>
            </w:r>
            <w:proofErr w:type="spellStart"/>
            <w:r w:rsidRPr="000876CA">
              <w:rPr>
                <w:rFonts w:ascii="Times New Roman" w:eastAsia="Times New Roman" w:hAnsi="Times New Roman" w:cs="Times New Roman"/>
                <w:color w:val="000000"/>
              </w:rPr>
              <w:t>a</w:t>
            </w:r>
            <w:proofErr w:type="spellEnd"/>
            <w:r w:rsidRPr="000876CA">
              <w:rPr>
                <w:rFonts w:ascii="Times New Roman" w:eastAsia="Times New Roman" w:hAnsi="Times New Roman" w:cs="Times New Roman"/>
                <w:color w:val="000000"/>
              </w:rPr>
              <w:t xml:space="preserve"> 2,5mm</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nil"/>
              <w:right w:val="nil"/>
            </w:tcBorders>
            <w:shd w:val="clear" w:color="auto" w:fill="auto"/>
            <w:vAlign w:val="bottom"/>
            <w:hideMark/>
          </w:tcPr>
          <w:p w:rsidR="00DC4741" w:rsidRPr="000876CA" w:rsidRDefault="00DC4741" w:rsidP="000876CA">
            <w:pPr>
              <w:pStyle w:val="Paragraphedeliste"/>
              <w:numPr>
                <w:ilvl w:val="0"/>
                <w:numId w:val="12"/>
              </w:numPr>
              <w:spacing w:after="0" w:line="240" w:lineRule="auto"/>
              <w:rPr>
                <w:rFonts w:ascii="Times New Roman" w:eastAsia="Times New Roman" w:hAnsi="Times New Roman" w:cs="Times New Roman"/>
                <w:color w:val="000000"/>
              </w:rPr>
            </w:pPr>
            <w:r w:rsidRPr="000876CA">
              <w:rPr>
                <w:rFonts w:ascii="Times New Roman" w:eastAsia="Times New Roman" w:hAnsi="Times New Roman" w:cs="Times New Roman"/>
                <w:color w:val="000000"/>
              </w:rPr>
              <w:t>disque à couper avec vitesse de rotation maximale de 12200tr</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nil"/>
              <w:right w:val="nil"/>
            </w:tcBorders>
            <w:shd w:val="clear" w:color="auto" w:fill="auto"/>
            <w:vAlign w:val="bottom"/>
            <w:hideMark/>
          </w:tcPr>
          <w:p w:rsidR="00DC4741" w:rsidRPr="000876CA" w:rsidRDefault="00DC4741" w:rsidP="000876CA">
            <w:pPr>
              <w:pStyle w:val="Paragraphedeliste"/>
              <w:numPr>
                <w:ilvl w:val="0"/>
                <w:numId w:val="12"/>
              </w:numPr>
              <w:spacing w:after="0" w:line="240" w:lineRule="auto"/>
              <w:rPr>
                <w:rFonts w:ascii="Times New Roman" w:eastAsia="Times New Roman" w:hAnsi="Times New Roman" w:cs="Times New Roman"/>
                <w:color w:val="000000"/>
              </w:rPr>
            </w:pPr>
            <w:r w:rsidRPr="000876CA">
              <w:rPr>
                <w:rFonts w:ascii="Times New Roman" w:eastAsia="Times New Roman" w:hAnsi="Times New Roman" w:cs="Times New Roman"/>
                <w:color w:val="000000"/>
              </w:rPr>
              <w:t xml:space="preserve">disque à couper pour les </w:t>
            </w:r>
            <w:proofErr w:type="spellStart"/>
            <w:r w:rsidRPr="000876CA">
              <w:rPr>
                <w:rFonts w:ascii="Times New Roman" w:eastAsia="Times New Roman" w:hAnsi="Times New Roman" w:cs="Times New Roman"/>
                <w:color w:val="000000"/>
              </w:rPr>
              <w:t>metaux</w:t>
            </w:r>
            <w:proofErr w:type="spellEnd"/>
            <w:r w:rsidRPr="000876CA">
              <w:rPr>
                <w:rFonts w:ascii="Times New Roman" w:eastAsia="Times New Roman" w:hAnsi="Times New Roman" w:cs="Times New Roman"/>
                <w:color w:val="000000"/>
              </w:rPr>
              <w:t xml:space="preserve"> </w:t>
            </w:r>
            <w:proofErr w:type="spellStart"/>
            <w:r w:rsidRPr="000876CA">
              <w:rPr>
                <w:rFonts w:ascii="Times New Roman" w:eastAsia="Times New Roman" w:hAnsi="Times New Roman" w:cs="Times New Roman"/>
                <w:color w:val="000000"/>
              </w:rPr>
              <w:t>legers</w:t>
            </w:r>
            <w:proofErr w:type="spellEnd"/>
            <w:r w:rsidRPr="000876CA">
              <w:rPr>
                <w:rFonts w:ascii="Times New Roman" w:eastAsia="Times New Roman" w:hAnsi="Times New Roman" w:cs="Times New Roman"/>
                <w:color w:val="000000"/>
              </w:rPr>
              <w:t xml:space="preserve"> et moyens</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300"/>
        </w:trPr>
        <w:tc>
          <w:tcPr>
            <w:tcW w:w="1956" w:type="dxa"/>
            <w:tcBorders>
              <w:top w:val="nil"/>
              <w:left w:val="single" w:sz="8" w:space="0" w:color="auto"/>
              <w:bottom w:val="single" w:sz="8" w:space="0" w:color="auto"/>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single" w:sz="8" w:space="0" w:color="auto"/>
              <w:right w:val="nil"/>
            </w:tcBorders>
            <w:shd w:val="clear" w:color="auto" w:fill="auto"/>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proofErr w:type="spellStart"/>
            <w:r w:rsidRPr="00DC4741">
              <w:rPr>
                <w:rFonts w:ascii="Times New Roman" w:eastAsia="Times New Roman" w:hAnsi="Times New Roman" w:cs="Times New Roman"/>
                <w:color w:val="000000"/>
                <w:lang w:val="en-US"/>
              </w:rPr>
              <w:t>Tôles</w:t>
            </w:r>
            <w:proofErr w:type="spellEnd"/>
            <w:r w:rsidRPr="00DC4741">
              <w:rPr>
                <w:rFonts w:ascii="Times New Roman" w:eastAsia="Times New Roman" w:hAnsi="Times New Roman" w:cs="Times New Roman"/>
                <w:color w:val="000000"/>
                <w:lang w:val="en-US"/>
              </w:rPr>
              <w:t xml:space="preserve">  </w:t>
            </w:r>
          </w:p>
        </w:tc>
        <w:tc>
          <w:tcPr>
            <w:tcW w:w="6520" w:type="dxa"/>
            <w:tcBorders>
              <w:top w:val="nil"/>
              <w:left w:val="nil"/>
              <w:bottom w:val="nil"/>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lang w:val="en-US"/>
              </w:rPr>
            </w:pPr>
            <w:proofErr w:type="spellStart"/>
            <w:r w:rsidRPr="000B64B8">
              <w:rPr>
                <w:rFonts w:ascii="Times New Roman" w:eastAsia="Times New Roman" w:hAnsi="Times New Roman" w:cs="Times New Roman"/>
                <w:color w:val="000000"/>
                <w:lang w:val="en-US"/>
              </w:rPr>
              <w:t>tôles</w:t>
            </w:r>
            <w:proofErr w:type="spellEnd"/>
            <w:r w:rsidRPr="000B64B8">
              <w:rPr>
                <w:rFonts w:ascii="Times New Roman" w:eastAsia="Times New Roman" w:hAnsi="Times New Roman" w:cs="Times New Roman"/>
                <w:color w:val="000000"/>
                <w:lang w:val="en-US"/>
              </w:rPr>
              <w:t xml:space="preserve">  en </w:t>
            </w:r>
            <w:proofErr w:type="spellStart"/>
            <w:r w:rsidRPr="000B64B8">
              <w:rPr>
                <w:rFonts w:ascii="Times New Roman" w:eastAsia="Times New Roman" w:hAnsi="Times New Roman" w:cs="Times New Roman"/>
                <w:color w:val="000000"/>
                <w:lang w:val="en-US"/>
              </w:rPr>
              <w:t>acier</w:t>
            </w:r>
            <w:proofErr w:type="spellEnd"/>
          </w:p>
        </w:tc>
        <w:tc>
          <w:tcPr>
            <w:tcW w:w="1488" w:type="dxa"/>
            <w:tcBorders>
              <w:top w:val="nil"/>
              <w:left w:val="single" w:sz="8" w:space="0" w:color="auto"/>
              <w:bottom w:val="nil"/>
              <w:right w:val="single" w:sz="8" w:space="0" w:color="auto"/>
            </w:tcBorders>
            <w:shd w:val="clear" w:color="auto" w:fill="auto"/>
            <w:noWrap/>
            <w:vAlign w:val="center"/>
            <w:hideMark/>
          </w:tcPr>
          <w:p w:rsidR="00DC4741" w:rsidRPr="00DC4741" w:rsidRDefault="00DC4741" w:rsidP="00DC4741">
            <w:pPr>
              <w:spacing w:after="0" w:line="240" w:lineRule="auto"/>
              <w:rPr>
                <w:rFonts w:ascii="Calibri" w:eastAsia="Times New Roman" w:hAnsi="Calibri" w:cs="Calibri"/>
                <w:color w:val="000000"/>
                <w:lang w:val="en-US"/>
              </w:rPr>
            </w:pPr>
            <w:r w:rsidRPr="00DC4741">
              <w:rPr>
                <w:rFonts w:ascii="Calibri" w:eastAsia="Times New Roman" w:hAnsi="Calibri" w:cs="Calibri"/>
                <w:color w:val="000000"/>
                <w:lang w:val="en-US"/>
              </w:rPr>
              <w:t> </w:t>
            </w: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lang w:val="en-US"/>
              </w:rPr>
              <w:t> </w:t>
            </w:r>
          </w:p>
        </w:tc>
        <w:tc>
          <w:tcPr>
            <w:tcW w:w="6520" w:type="dxa"/>
            <w:tcBorders>
              <w:top w:val="nil"/>
              <w:left w:val="nil"/>
              <w:bottom w:val="nil"/>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rPr>
            </w:pPr>
            <w:r w:rsidRPr="000B64B8">
              <w:rPr>
                <w:rFonts w:ascii="Times New Roman" w:eastAsia="Times New Roman" w:hAnsi="Times New Roman" w:cs="Times New Roman"/>
                <w:color w:val="000000"/>
              </w:rPr>
              <w:t xml:space="preserve">tôles  avec </w:t>
            </w:r>
            <w:proofErr w:type="spellStart"/>
            <w:r w:rsidRPr="000B64B8">
              <w:rPr>
                <w:rFonts w:ascii="Times New Roman" w:eastAsia="Times New Roman" w:hAnsi="Times New Roman" w:cs="Times New Roman"/>
                <w:color w:val="000000"/>
              </w:rPr>
              <w:t>epaisseur</w:t>
            </w:r>
            <w:proofErr w:type="spellEnd"/>
            <w:r w:rsidRPr="000B64B8">
              <w:rPr>
                <w:rFonts w:ascii="Times New Roman" w:eastAsia="Times New Roman" w:hAnsi="Times New Roman" w:cs="Times New Roman"/>
                <w:color w:val="000000"/>
              </w:rPr>
              <w:t xml:space="preserve"> normale de 2mm a 3mm</w:t>
            </w:r>
          </w:p>
        </w:tc>
        <w:tc>
          <w:tcPr>
            <w:tcW w:w="1488" w:type="dxa"/>
            <w:tcBorders>
              <w:top w:val="nil"/>
              <w:left w:val="single" w:sz="8" w:space="0" w:color="auto"/>
              <w:bottom w:val="nil"/>
              <w:right w:val="single" w:sz="8" w:space="0" w:color="auto"/>
            </w:tcBorders>
            <w:shd w:val="clear" w:color="auto" w:fill="auto"/>
            <w:noWrap/>
            <w:vAlign w:val="center"/>
            <w:hideMark/>
          </w:tcPr>
          <w:p w:rsidR="00DC4741" w:rsidRPr="00DC4741" w:rsidRDefault="00DC4741" w:rsidP="00DC4741">
            <w:pPr>
              <w:spacing w:after="0" w:line="240" w:lineRule="auto"/>
              <w:rPr>
                <w:rFonts w:ascii="Calibri" w:eastAsia="Times New Roman" w:hAnsi="Calibri" w:cs="Calibri"/>
                <w:color w:val="000000"/>
              </w:rPr>
            </w:pPr>
            <w:r w:rsidRPr="00DC4741">
              <w:rPr>
                <w:rFonts w:ascii="Calibri" w:eastAsia="Times New Roman" w:hAnsi="Calibri" w:cs="Calibri"/>
                <w:color w:val="000000"/>
              </w:rPr>
              <w:t> </w:t>
            </w: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nil"/>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rPr>
            </w:pPr>
          </w:p>
        </w:tc>
        <w:tc>
          <w:tcPr>
            <w:tcW w:w="1488" w:type="dxa"/>
            <w:tcBorders>
              <w:top w:val="nil"/>
              <w:left w:val="single" w:sz="8" w:space="0" w:color="auto"/>
              <w:bottom w:val="nil"/>
              <w:right w:val="single" w:sz="8" w:space="0" w:color="auto"/>
            </w:tcBorders>
            <w:shd w:val="clear" w:color="auto" w:fill="auto"/>
            <w:noWrap/>
            <w:vAlign w:val="center"/>
            <w:hideMark/>
          </w:tcPr>
          <w:p w:rsidR="00DC4741" w:rsidRPr="00DC4741" w:rsidRDefault="00DC4741" w:rsidP="00DC4741">
            <w:pPr>
              <w:spacing w:after="0" w:line="240" w:lineRule="auto"/>
              <w:rPr>
                <w:rFonts w:ascii="Calibri" w:eastAsia="Times New Roman" w:hAnsi="Calibri" w:cs="Calibri"/>
                <w:color w:val="000000"/>
              </w:rPr>
            </w:pPr>
            <w:r w:rsidRPr="00DC4741">
              <w:rPr>
                <w:rFonts w:ascii="Calibri" w:eastAsia="Times New Roman" w:hAnsi="Calibri" w:cs="Calibri"/>
                <w:color w:val="000000"/>
              </w:rPr>
              <w:t> </w:t>
            </w:r>
          </w:p>
        </w:tc>
      </w:tr>
      <w:tr w:rsidR="00DC4741" w:rsidRPr="00DC4741" w:rsidTr="000876CA">
        <w:trPr>
          <w:trHeight w:val="30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nil"/>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rPr>
            </w:pPr>
          </w:p>
        </w:tc>
        <w:tc>
          <w:tcPr>
            <w:tcW w:w="1488" w:type="dxa"/>
            <w:tcBorders>
              <w:top w:val="nil"/>
              <w:left w:val="single" w:sz="8" w:space="0" w:color="auto"/>
              <w:bottom w:val="nil"/>
              <w:right w:val="single" w:sz="8" w:space="0" w:color="auto"/>
            </w:tcBorders>
            <w:shd w:val="clear" w:color="auto" w:fill="auto"/>
            <w:noWrap/>
            <w:vAlign w:val="center"/>
            <w:hideMark/>
          </w:tcPr>
          <w:p w:rsidR="00DC4741" w:rsidRPr="00DC4741" w:rsidRDefault="00DC4741" w:rsidP="00DC4741">
            <w:pPr>
              <w:spacing w:after="0" w:line="240" w:lineRule="auto"/>
              <w:rPr>
                <w:rFonts w:ascii="Calibri" w:eastAsia="Times New Roman" w:hAnsi="Calibri" w:cs="Calibri"/>
                <w:color w:val="000000"/>
              </w:rPr>
            </w:pPr>
            <w:r w:rsidRPr="00DC4741">
              <w:rPr>
                <w:rFonts w:ascii="Calibri" w:eastAsia="Times New Roman" w:hAnsi="Calibri" w:cs="Calibri"/>
                <w:color w:val="000000"/>
              </w:rPr>
              <w:t> </w:t>
            </w:r>
          </w:p>
        </w:tc>
      </w:tr>
      <w:tr w:rsidR="00DC4741" w:rsidRPr="00DC4741" w:rsidTr="000876CA">
        <w:trPr>
          <w:trHeight w:val="290"/>
        </w:trPr>
        <w:tc>
          <w:tcPr>
            <w:tcW w:w="1956" w:type="dxa"/>
            <w:tcBorders>
              <w:top w:val="single" w:sz="8" w:space="0" w:color="auto"/>
              <w:left w:val="single" w:sz="8" w:space="0" w:color="auto"/>
              <w:bottom w:val="nil"/>
              <w:right w:val="nil"/>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lang w:val="en-US"/>
              </w:rPr>
              <w:t>Tube</w:t>
            </w:r>
          </w:p>
        </w:tc>
        <w:tc>
          <w:tcPr>
            <w:tcW w:w="6520" w:type="dxa"/>
            <w:tcBorders>
              <w:top w:val="single" w:sz="8" w:space="0" w:color="auto"/>
              <w:left w:val="single" w:sz="8" w:space="0" w:color="auto"/>
              <w:bottom w:val="nil"/>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lang w:val="en-US"/>
              </w:rPr>
            </w:pPr>
            <w:r w:rsidRPr="000B64B8">
              <w:rPr>
                <w:rFonts w:ascii="Times New Roman" w:eastAsia="Times New Roman" w:hAnsi="Times New Roman" w:cs="Times New Roman"/>
                <w:color w:val="000000"/>
                <w:lang w:val="en-US"/>
              </w:rPr>
              <w:t xml:space="preserve">tube </w:t>
            </w:r>
            <w:proofErr w:type="spellStart"/>
            <w:r w:rsidRPr="000B64B8">
              <w:rPr>
                <w:rFonts w:ascii="Times New Roman" w:eastAsia="Times New Roman" w:hAnsi="Times New Roman" w:cs="Times New Roman"/>
                <w:color w:val="000000"/>
                <w:lang w:val="en-US"/>
              </w:rPr>
              <w:t>carré</w:t>
            </w:r>
            <w:proofErr w:type="spellEnd"/>
            <w:r w:rsidRPr="000B64B8">
              <w:rPr>
                <w:rFonts w:ascii="Times New Roman" w:eastAsia="Times New Roman" w:hAnsi="Times New Roman" w:cs="Times New Roman"/>
                <w:color w:val="000000"/>
                <w:lang w:val="en-US"/>
              </w:rPr>
              <w:t xml:space="preserve"> et </w:t>
            </w:r>
            <w:proofErr w:type="spellStart"/>
            <w:r w:rsidRPr="000B64B8">
              <w:rPr>
                <w:rFonts w:ascii="Times New Roman" w:eastAsia="Times New Roman" w:hAnsi="Times New Roman" w:cs="Times New Roman"/>
                <w:color w:val="000000"/>
                <w:lang w:val="en-US"/>
              </w:rPr>
              <w:t>rectangulaire</w:t>
            </w:r>
            <w:proofErr w:type="spellEnd"/>
            <w:r w:rsidRPr="000B64B8">
              <w:rPr>
                <w:rFonts w:ascii="Times New Roman" w:eastAsia="Times New Roman" w:hAnsi="Times New Roman" w:cs="Times New Roman"/>
                <w:color w:val="000000"/>
                <w:lang w:val="en-US"/>
              </w:rPr>
              <w:t xml:space="preserve"> </w:t>
            </w:r>
          </w:p>
        </w:tc>
        <w:tc>
          <w:tcPr>
            <w:tcW w:w="148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C4741" w:rsidRPr="00DC4741" w:rsidRDefault="00DC4741" w:rsidP="00DC4741">
            <w:pPr>
              <w:spacing w:after="0" w:line="240" w:lineRule="auto"/>
              <w:jc w:val="center"/>
              <w:rPr>
                <w:rFonts w:ascii="Calibri" w:eastAsia="Times New Roman" w:hAnsi="Calibri" w:cs="Calibri"/>
                <w:color w:val="000000"/>
                <w:lang w:val="en-US"/>
              </w:rPr>
            </w:pPr>
            <w:r w:rsidRPr="00DC4741">
              <w:rPr>
                <w:rFonts w:ascii="Calibri" w:eastAsia="Times New Roman" w:hAnsi="Calibri" w:cs="Calibri"/>
                <w:color w:val="000000"/>
                <w:lang w:val="en-US"/>
              </w:rPr>
              <w:t>200</w:t>
            </w:r>
          </w:p>
        </w:tc>
      </w:tr>
      <w:tr w:rsidR="00DC4741" w:rsidRPr="00DC4741" w:rsidTr="000876CA">
        <w:trPr>
          <w:trHeight w:val="290"/>
        </w:trPr>
        <w:tc>
          <w:tcPr>
            <w:tcW w:w="1956" w:type="dxa"/>
            <w:tcBorders>
              <w:top w:val="nil"/>
              <w:left w:val="single" w:sz="8" w:space="0" w:color="auto"/>
              <w:bottom w:val="nil"/>
              <w:right w:val="nil"/>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lang w:val="en-US"/>
              </w:rPr>
              <w:t> </w:t>
            </w:r>
          </w:p>
        </w:tc>
        <w:tc>
          <w:tcPr>
            <w:tcW w:w="6520" w:type="dxa"/>
            <w:tcBorders>
              <w:top w:val="nil"/>
              <w:left w:val="single" w:sz="8" w:space="0" w:color="auto"/>
              <w:bottom w:val="nil"/>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lang w:val="en-US"/>
              </w:rPr>
            </w:pPr>
            <w:r w:rsidRPr="000B64B8">
              <w:rPr>
                <w:rFonts w:ascii="Times New Roman" w:eastAsia="Times New Roman" w:hAnsi="Times New Roman" w:cs="Times New Roman"/>
                <w:color w:val="000000"/>
                <w:lang w:val="en-US"/>
              </w:rPr>
              <w:t xml:space="preserve">tube en </w:t>
            </w:r>
            <w:proofErr w:type="spellStart"/>
            <w:r w:rsidRPr="000B64B8">
              <w:rPr>
                <w:rFonts w:ascii="Times New Roman" w:eastAsia="Times New Roman" w:hAnsi="Times New Roman" w:cs="Times New Roman"/>
                <w:color w:val="000000"/>
                <w:lang w:val="en-US"/>
              </w:rPr>
              <w:t>acier</w:t>
            </w:r>
            <w:proofErr w:type="spellEnd"/>
          </w:p>
        </w:tc>
        <w:tc>
          <w:tcPr>
            <w:tcW w:w="1488" w:type="dxa"/>
            <w:vMerge/>
            <w:tcBorders>
              <w:top w:val="single" w:sz="8" w:space="0" w:color="auto"/>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290"/>
        </w:trPr>
        <w:tc>
          <w:tcPr>
            <w:tcW w:w="1956" w:type="dxa"/>
            <w:tcBorders>
              <w:top w:val="nil"/>
              <w:left w:val="single" w:sz="8" w:space="0" w:color="auto"/>
              <w:bottom w:val="nil"/>
              <w:right w:val="nil"/>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lang w:val="en-US"/>
              </w:rPr>
              <w:t> </w:t>
            </w:r>
          </w:p>
        </w:tc>
        <w:tc>
          <w:tcPr>
            <w:tcW w:w="6520" w:type="dxa"/>
            <w:tcBorders>
              <w:top w:val="nil"/>
              <w:left w:val="single" w:sz="8" w:space="0" w:color="auto"/>
              <w:bottom w:val="nil"/>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rPr>
            </w:pPr>
            <w:r w:rsidRPr="000B64B8">
              <w:rPr>
                <w:rFonts w:ascii="Times New Roman" w:eastAsia="Times New Roman" w:hAnsi="Times New Roman" w:cs="Times New Roman"/>
                <w:color w:val="000000"/>
              </w:rPr>
              <w:t xml:space="preserve">tube de 1à 10mm d'épaisseur </w:t>
            </w:r>
          </w:p>
        </w:tc>
        <w:tc>
          <w:tcPr>
            <w:tcW w:w="1488" w:type="dxa"/>
            <w:vMerge/>
            <w:tcBorders>
              <w:top w:val="single" w:sz="8" w:space="0" w:color="auto"/>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290"/>
        </w:trPr>
        <w:tc>
          <w:tcPr>
            <w:tcW w:w="1956" w:type="dxa"/>
            <w:tcBorders>
              <w:top w:val="nil"/>
              <w:left w:val="single" w:sz="8" w:space="0" w:color="auto"/>
              <w:bottom w:val="nil"/>
              <w:right w:val="nil"/>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single" w:sz="8" w:space="0" w:color="auto"/>
              <w:bottom w:val="nil"/>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rPr>
            </w:pPr>
            <w:r w:rsidRPr="000B64B8">
              <w:rPr>
                <w:rFonts w:ascii="Times New Roman" w:eastAsia="Times New Roman" w:hAnsi="Times New Roman" w:cs="Times New Roman"/>
                <w:color w:val="000000"/>
              </w:rPr>
              <w:t>tube de 6m de longueur</w:t>
            </w:r>
          </w:p>
        </w:tc>
        <w:tc>
          <w:tcPr>
            <w:tcW w:w="1488" w:type="dxa"/>
            <w:vMerge/>
            <w:tcBorders>
              <w:top w:val="single" w:sz="8" w:space="0" w:color="auto"/>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300"/>
        </w:trPr>
        <w:tc>
          <w:tcPr>
            <w:tcW w:w="1956" w:type="dxa"/>
            <w:tcBorders>
              <w:top w:val="nil"/>
              <w:left w:val="single" w:sz="8" w:space="0" w:color="auto"/>
              <w:bottom w:val="single" w:sz="8" w:space="0" w:color="auto"/>
              <w:right w:val="nil"/>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single" w:sz="8" w:space="0" w:color="auto"/>
              <w:bottom w:val="single" w:sz="8" w:space="0" w:color="auto"/>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lang w:val="en-US"/>
              </w:rPr>
            </w:pPr>
            <w:r w:rsidRPr="000B64B8">
              <w:rPr>
                <w:rFonts w:ascii="Times New Roman" w:eastAsia="Times New Roman" w:hAnsi="Times New Roman" w:cs="Times New Roman"/>
                <w:color w:val="000000"/>
                <w:lang w:val="en-US"/>
              </w:rPr>
              <w:t>tube de 30X30</w:t>
            </w:r>
          </w:p>
        </w:tc>
        <w:tc>
          <w:tcPr>
            <w:tcW w:w="1488" w:type="dxa"/>
            <w:vMerge/>
            <w:tcBorders>
              <w:top w:val="single" w:sz="8" w:space="0" w:color="auto"/>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proofErr w:type="spellStart"/>
            <w:r w:rsidRPr="00DC4741">
              <w:rPr>
                <w:rFonts w:ascii="Times New Roman" w:eastAsia="Times New Roman" w:hAnsi="Times New Roman" w:cs="Times New Roman"/>
                <w:color w:val="000000"/>
                <w:lang w:val="en-US"/>
              </w:rPr>
              <w:t>Bageutte</w:t>
            </w:r>
            <w:proofErr w:type="spellEnd"/>
          </w:p>
        </w:tc>
        <w:tc>
          <w:tcPr>
            <w:tcW w:w="6520" w:type="dxa"/>
            <w:tcBorders>
              <w:top w:val="nil"/>
              <w:left w:val="nil"/>
              <w:bottom w:val="nil"/>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rPr>
            </w:pPr>
            <w:proofErr w:type="spellStart"/>
            <w:r w:rsidRPr="000B64B8">
              <w:rPr>
                <w:rFonts w:ascii="Times New Roman" w:eastAsia="Times New Roman" w:hAnsi="Times New Roman" w:cs="Times New Roman"/>
                <w:color w:val="000000"/>
              </w:rPr>
              <w:t>bageutte</w:t>
            </w:r>
            <w:proofErr w:type="spellEnd"/>
            <w:r w:rsidRPr="000B64B8">
              <w:rPr>
                <w:rFonts w:ascii="Times New Roman" w:eastAsia="Times New Roman" w:hAnsi="Times New Roman" w:cs="Times New Roman"/>
                <w:color w:val="000000"/>
              </w:rPr>
              <w:t xml:space="preserve"> avec </w:t>
            </w:r>
            <w:proofErr w:type="spellStart"/>
            <w:r w:rsidRPr="000B64B8">
              <w:rPr>
                <w:rFonts w:ascii="Times New Roman" w:eastAsia="Times New Roman" w:hAnsi="Times New Roman" w:cs="Times New Roman"/>
                <w:color w:val="000000"/>
              </w:rPr>
              <w:t>éléctrode</w:t>
            </w:r>
            <w:proofErr w:type="spellEnd"/>
            <w:r w:rsidRPr="000B64B8">
              <w:rPr>
                <w:rFonts w:ascii="Times New Roman" w:eastAsia="Times New Roman" w:hAnsi="Times New Roman" w:cs="Times New Roman"/>
                <w:color w:val="000000"/>
              </w:rPr>
              <w:t xml:space="preserve"> enrobée pour les acier (MMA)</w:t>
            </w:r>
          </w:p>
        </w:tc>
        <w:tc>
          <w:tcPr>
            <w:tcW w:w="148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C4741" w:rsidRPr="00DC4741" w:rsidRDefault="00DC4741" w:rsidP="00DC4741">
            <w:pPr>
              <w:spacing w:after="0" w:line="240" w:lineRule="auto"/>
              <w:jc w:val="center"/>
              <w:rPr>
                <w:rFonts w:ascii="Calibri" w:eastAsia="Times New Roman" w:hAnsi="Calibri" w:cs="Calibri"/>
                <w:color w:val="000000"/>
                <w:lang w:val="en-US"/>
              </w:rPr>
            </w:pPr>
            <w:r w:rsidRPr="00DC4741">
              <w:rPr>
                <w:rFonts w:ascii="Calibri" w:eastAsia="Times New Roman" w:hAnsi="Calibri" w:cs="Calibri"/>
                <w:color w:val="000000"/>
                <w:lang w:val="en-US"/>
              </w:rPr>
              <w:t xml:space="preserve">50 </w:t>
            </w:r>
            <w:proofErr w:type="spellStart"/>
            <w:r w:rsidRPr="00DC4741">
              <w:rPr>
                <w:rFonts w:ascii="Calibri" w:eastAsia="Times New Roman" w:hAnsi="Calibri" w:cs="Calibri"/>
                <w:color w:val="000000"/>
                <w:lang w:val="en-US"/>
              </w:rPr>
              <w:t>boites</w:t>
            </w:r>
            <w:proofErr w:type="spellEnd"/>
            <w:r w:rsidRPr="00DC4741">
              <w:rPr>
                <w:rFonts w:ascii="Calibri" w:eastAsia="Times New Roman" w:hAnsi="Calibri" w:cs="Calibri"/>
                <w:color w:val="000000"/>
                <w:lang w:val="en-US"/>
              </w:rPr>
              <w:t xml:space="preserve"> </w:t>
            </w: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lang w:val="en-US"/>
              </w:rPr>
              <w:t> </w:t>
            </w:r>
          </w:p>
        </w:tc>
        <w:tc>
          <w:tcPr>
            <w:tcW w:w="6520" w:type="dxa"/>
            <w:tcBorders>
              <w:top w:val="nil"/>
              <w:left w:val="nil"/>
              <w:bottom w:val="nil"/>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rPr>
            </w:pPr>
            <w:proofErr w:type="spellStart"/>
            <w:r w:rsidRPr="000B64B8">
              <w:rPr>
                <w:rFonts w:ascii="Times New Roman" w:eastAsia="Times New Roman" w:hAnsi="Times New Roman" w:cs="Times New Roman"/>
                <w:color w:val="000000"/>
              </w:rPr>
              <w:t>bageutte</w:t>
            </w:r>
            <w:proofErr w:type="spellEnd"/>
            <w:r w:rsidRPr="000B64B8">
              <w:rPr>
                <w:rFonts w:ascii="Times New Roman" w:eastAsia="Times New Roman" w:hAnsi="Times New Roman" w:cs="Times New Roman"/>
                <w:color w:val="000000"/>
              </w:rPr>
              <w:t xml:space="preserve"> en acier faible teneur en </w:t>
            </w:r>
            <w:proofErr w:type="spellStart"/>
            <w:r w:rsidRPr="000B64B8">
              <w:rPr>
                <w:rFonts w:ascii="Times New Roman" w:eastAsia="Times New Roman" w:hAnsi="Times New Roman" w:cs="Times New Roman"/>
                <w:color w:val="000000"/>
              </w:rPr>
              <w:t>carbonne</w:t>
            </w:r>
            <w:proofErr w:type="spellEnd"/>
            <w:r w:rsidRPr="000B64B8">
              <w:rPr>
                <w:rFonts w:ascii="Times New Roman" w:eastAsia="Times New Roman" w:hAnsi="Times New Roman" w:cs="Times New Roman"/>
                <w:color w:val="000000"/>
              </w:rPr>
              <w:t xml:space="preserve">  </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nil"/>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rPr>
            </w:pPr>
            <w:proofErr w:type="spellStart"/>
            <w:r w:rsidRPr="000B64B8">
              <w:rPr>
                <w:rFonts w:ascii="Times New Roman" w:eastAsia="Times New Roman" w:hAnsi="Times New Roman" w:cs="Times New Roman"/>
                <w:color w:val="000000"/>
              </w:rPr>
              <w:t>bageutte</w:t>
            </w:r>
            <w:proofErr w:type="spellEnd"/>
            <w:r w:rsidRPr="000B64B8">
              <w:rPr>
                <w:rFonts w:ascii="Times New Roman" w:eastAsia="Times New Roman" w:hAnsi="Times New Roman" w:cs="Times New Roman"/>
                <w:color w:val="000000"/>
              </w:rPr>
              <w:t xml:space="preserve"> avec 2,5mm de diamètre</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nil"/>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rPr>
            </w:pPr>
            <w:proofErr w:type="spellStart"/>
            <w:r w:rsidRPr="000B64B8">
              <w:rPr>
                <w:rFonts w:ascii="Times New Roman" w:eastAsia="Times New Roman" w:hAnsi="Times New Roman" w:cs="Times New Roman"/>
                <w:color w:val="000000"/>
              </w:rPr>
              <w:t>bageutte</w:t>
            </w:r>
            <w:proofErr w:type="spellEnd"/>
            <w:r w:rsidRPr="000B64B8">
              <w:rPr>
                <w:rFonts w:ascii="Times New Roman" w:eastAsia="Times New Roman" w:hAnsi="Times New Roman" w:cs="Times New Roman"/>
                <w:color w:val="000000"/>
              </w:rPr>
              <w:t xml:space="preserve"> de 300mm de </w:t>
            </w:r>
            <w:proofErr w:type="spellStart"/>
            <w:r w:rsidRPr="000B64B8">
              <w:rPr>
                <w:rFonts w:ascii="Times New Roman" w:eastAsia="Times New Roman" w:hAnsi="Times New Roman" w:cs="Times New Roman"/>
                <w:color w:val="000000"/>
              </w:rPr>
              <w:t>longeur</w:t>
            </w:r>
            <w:proofErr w:type="spellEnd"/>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30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nil"/>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rPr>
            </w:pPr>
            <w:r w:rsidRPr="000B64B8">
              <w:rPr>
                <w:rFonts w:ascii="Times New Roman" w:eastAsia="Times New Roman" w:hAnsi="Times New Roman" w:cs="Times New Roman"/>
                <w:color w:val="000000"/>
              </w:rPr>
              <w:t>baguette utilisable pour le courant continu</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290"/>
        </w:trPr>
        <w:tc>
          <w:tcPr>
            <w:tcW w:w="1956" w:type="dxa"/>
            <w:tcBorders>
              <w:top w:val="single" w:sz="8" w:space="0" w:color="auto"/>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proofErr w:type="spellStart"/>
            <w:r w:rsidRPr="00DC4741">
              <w:rPr>
                <w:rFonts w:ascii="Times New Roman" w:eastAsia="Times New Roman" w:hAnsi="Times New Roman" w:cs="Times New Roman"/>
                <w:color w:val="000000"/>
                <w:lang w:val="en-US"/>
              </w:rPr>
              <w:t>Brosse</w:t>
            </w:r>
            <w:proofErr w:type="spellEnd"/>
            <w:r w:rsidRPr="00DC4741">
              <w:rPr>
                <w:rFonts w:ascii="Times New Roman" w:eastAsia="Times New Roman" w:hAnsi="Times New Roman" w:cs="Times New Roman"/>
                <w:color w:val="000000"/>
                <w:lang w:val="en-US"/>
              </w:rPr>
              <w:t xml:space="preserve"> à </w:t>
            </w:r>
            <w:proofErr w:type="spellStart"/>
            <w:r w:rsidRPr="00DC4741">
              <w:rPr>
                <w:rFonts w:ascii="Times New Roman" w:eastAsia="Times New Roman" w:hAnsi="Times New Roman" w:cs="Times New Roman"/>
                <w:color w:val="000000"/>
                <w:lang w:val="en-US"/>
              </w:rPr>
              <w:t>peindre</w:t>
            </w:r>
            <w:proofErr w:type="spellEnd"/>
          </w:p>
        </w:tc>
        <w:tc>
          <w:tcPr>
            <w:tcW w:w="6520" w:type="dxa"/>
            <w:tcBorders>
              <w:top w:val="single" w:sz="8" w:space="0" w:color="auto"/>
              <w:left w:val="nil"/>
              <w:bottom w:val="nil"/>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rPr>
            </w:pPr>
            <w:r w:rsidRPr="000B64B8">
              <w:rPr>
                <w:rFonts w:ascii="Times New Roman" w:eastAsia="Times New Roman" w:hAnsi="Times New Roman" w:cs="Times New Roman"/>
                <w:color w:val="000000"/>
              </w:rPr>
              <w:t xml:space="preserve">une brosse </w:t>
            </w:r>
            <w:proofErr w:type="spellStart"/>
            <w:r w:rsidRPr="000B64B8">
              <w:rPr>
                <w:rFonts w:ascii="Times New Roman" w:eastAsia="Times New Roman" w:hAnsi="Times New Roman" w:cs="Times New Roman"/>
                <w:color w:val="000000"/>
              </w:rPr>
              <w:t>platte</w:t>
            </w:r>
            <w:proofErr w:type="spellEnd"/>
            <w:r w:rsidRPr="000B64B8">
              <w:rPr>
                <w:rFonts w:ascii="Times New Roman" w:eastAsia="Times New Roman" w:hAnsi="Times New Roman" w:cs="Times New Roman"/>
                <w:color w:val="000000"/>
              </w:rPr>
              <w:t xml:space="preserve"> et rectangulaire</w:t>
            </w:r>
          </w:p>
        </w:tc>
        <w:tc>
          <w:tcPr>
            <w:tcW w:w="1488" w:type="dxa"/>
            <w:vMerge w:val="restart"/>
            <w:tcBorders>
              <w:top w:val="nil"/>
              <w:left w:val="single" w:sz="8" w:space="0" w:color="auto"/>
              <w:bottom w:val="single" w:sz="8" w:space="0" w:color="000000"/>
              <w:right w:val="single" w:sz="8" w:space="0" w:color="auto"/>
            </w:tcBorders>
            <w:shd w:val="clear" w:color="auto" w:fill="auto"/>
            <w:vAlign w:val="center"/>
            <w:hideMark/>
          </w:tcPr>
          <w:p w:rsidR="00DC4741" w:rsidRPr="00DC4741" w:rsidRDefault="00DC4741" w:rsidP="00DC4741">
            <w:pPr>
              <w:spacing w:after="0" w:line="240" w:lineRule="auto"/>
              <w:jc w:val="center"/>
              <w:rPr>
                <w:rFonts w:ascii="Calibri" w:eastAsia="Times New Roman" w:hAnsi="Calibri" w:cs="Calibri"/>
                <w:color w:val="000000"/>
                <w:lang w:val="en-US"/>
              </w:rPr>
            </w:pPr>
            <w:r w:rsidRPr="00DC4741">
              <w:rPr>
                <w:rFonts w:ascii="Calibri" w:eastAsia="Times New Roman" w:hAnsi="Calibri" w:cs="Calibri"/>
                <w:color w:val="000000"/>
                <w:lang w:val="en-US"/>
              </w:rPr>
              <w:t xml:space="preserve">200 pieces </w:t>
            </w: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lang w:val="en-US"/>
              </w:rPr>
              <w:t> </w:t>
            </w:r>
          </w:p>
        </w:tc>
        <w:tc>
          <w:tcPr>
            <w:tcW w:w="6520" w:type="dxa"/>
            <w:tcBorders>
              <w:top w:val="nil"/>
              <w:left w:val="nil"/>
              <w:bottom w:val="nil"/>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rPr>
            </w:pPr>
            <w:r w:rsidRPr="000B64B8">
              <w:rPr>
                <w:rFonts w:ascii="Times New Roman" w:eastAsia="Times New Roman" w:hAnsi="Times New Roman" w:cs="Times New Roman"/>
                <w:color w:val="000000"/>
              </w:rPr>
              <w:t xml:space="preserve">une brosse </w:t>
            </w:r>
            <w:proofErr w:type="spellStart"/>
            <w:r w:rsidRPr="000B64B8">
              <w:rPr>
                <w:rFonts w:ascii="Times New Roman" w:eastAsia="Times New Roman" w:hAnsi="Times New Roman" w:cs="Times New Roman"/>
                <w:color w:val="000000"/>
              </w:rPr>
              <w:t>àux</w:t>
            </w:r>
            <w:proofErr w:type="spellEnd"/>
            <w:r w:rsidRPr="000B64B8">
              <w:rPr>
                <w:rFonts w:ascii="Times New Roman" w:eastAsia="Times New Roman" w:hAnsi="Times New Roman" w:cs="Times New Roman"/>
                <w:color w:val="000000"/>
              </w:rPr>
              <w:t xml:space="preserve"> poils </w:t>
            </w:r>
            <w:proofErr w:type="spellStart"/>
            <w:r w:rsidRPr="000B64B8">
              <w:rPr>
                <w:rFonts w:ascii="Times New Roman" w:eastAsia="Times New Roman" w:hAnsi="Times New Roman" w:cs="Times New Roman"/>
                <w:color w:val="000000"/>
              </w:rPr>
              <w:t>synthetiques</w:t>
            </w:r>
            <w:proofErr w:type="spellEnd"/>
            <w:r w:rsidRPr="000B64B8">
              <w:rPr>
                <w:rFonts w:ascii="Times New Roman" w:eastAsia="Times New Roman" w:hAnsi="Times New Roman" w:cs="Times New Roman"/>
                <w:color w:val="000000"/>
              </w:rPr>
              <w:t xml:space="preserve"> </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nil"/>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rPr>
            </w:pPr>
            <w:r w:rsidRPr="000B64B8">
              <w:rPr>
                <w:rFonts w:ascii="Times New Roman" w:eastAsia="Times New Roman" w:hAnsi="Times New Roman" w:cs="Times New Roman"/>
                <w:color w:val="000000"/>
              </w:rPr>
              <w:t xml:space="preserve">une </w:t>
            </w:r>
            <w:proofErr w:type="spellStart"/>
            <w:r w:rsidRPr="000B64B8">
              <w:rPr>
                <w:rFonts w:ascii="Times New Roman" w:eastAsia="Times New Roman" w:hAnsi="Times New Roman" w:cs="Times New Roman"/>
                <w:color w:val="000000"/>
              </w:rPr>
              <w:t>borosse</w:t>
            </w:r>
            <w:proofErr w:type="spellEnd"/>
            <w:r w:rsidRPr="000B64B8">
              <w:rPr>
                <w:rFonts w:ascii="Times New Roman" w:eastAsia="Times New Roman" w:hAnsi="Times New Roman" w:cs="Times New Roman"/>
                <w:color w:val="000000"/>
              </w:rPr>
              <w:t xml:space="preserve"> à poils denses </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nil"/>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lang w:val="en-US"/>
              </w:rPr>
            </w:pPr>
            <w:proofErr w:type="spellStart"/>
            <w:r w:rsidRPr="000B64B8">
              <w:rPr>
                <w:rFonts w:ascii="Times New Roman" w:eastAsia="Times New Roman" w:hAnsi="Times New Roman" w:cs="Times New Roman"/>
                <w:color w:val="000000"/>
                <w:lang w:val="en-US"/>
              </w:rPr>
              <w:t>une</w:t>
            </w:r>
            <w:proofErr w:type="spellEnd"/>
            <w:r w:rsidRPr="000B64B8">
              <w:rPr>
                <w:rFonts w:ascii="Times New Roman" w:eastAsia="Times New Roman" w:hAnsi="Times New Roman" w:cs="Times New Roman"/>
                <w:color w:val="000000"/>
                <w:lang w:val="en-US"/>
              </w:rPr>
              <w:t xml:space="preserve"> </w:t>
            </w:r>
            <w:proofErr w:type="spellStart"/>
            <w:r w:rsidRPr="000B64B8">
              <w:rPr>
                <w:rFonts w:ascii="Times New Roman" w:eastAsia="Times New Roman" w:hAnsi="Times New Roman" w:cs="Times New Roman"/>
                <w:color w:val="000000"/>
                <w:lang w:val="en-US"/>
              </w:rPr>
              <w:t>brosse</w:t>
            </w:r>
            <w:proofErr w:type="spellEnd"/>
            <w:r w:rsidRPr="000B64B8">
              <w:rPr>
                <w:rFonts w:ascii="Times New Roman" w:eastAsia="Times New Roman" w:hAnsi="Times New Roman" w:cs="Times New Roman"/>
                <w:color w:val="000000"/>
                <w:lang w:val="en-US"/>
              </w:rPr>
              <w:t xml:space="preserve"> </w:t>
            </w:r>
            <w:proofErr w:type="spellStart"/>
            <w:r w:rsidRPr="000B64B8">
              <w:rPr>
                <w:rFonts w:ascii="Times New Roman" w:eastAsia="Times New Roman" w:hAnsi="Times New Roman" w:cs="Times New Roman"/>
                <w:color w:val="000000"/>
                <w:lang w:val="en-US"/>
              </w:rPr>
              <w:t>moyenne</w:t>
            </w:r>
            <w:proofErr w:type="spellEnd"/>
            <w:r w:rsidRPr="000B64B8">
              <w:rPr>
                <w:rFonts w:ascii="Times New Roman" w:eastAsia="Times New Roman" w:hAnsi="Times New Roman" w:cs="Times New Roman"/>
                <w:color w:val="000000"/>
                <w:lang w:val="en-US"/>
              </w:rPr>
              <w:t xml:space="preserve"> 30-50mm</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lang w:val="en-US"/>
              </w:rPr>
              <w:t> </w:t>
            </w:r>
          </w:p>
        </w:tc>
        <w:tc>
          <w:tcPr>
            <w:tcW w:w="6520" w:type="dxa"/>
            <w:tcBorders>
              <w:top w:val="nil"/>
              <w:left w:val="nil"/>
              <w:bottom w:val="nil"/>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rPr>
            </w:pPr>
            <w:r w:rsidRPr="000B64B8">
              <w:rPr>
                <w:rFonts w:ascii="Times New Roman" w:eastAsia="Times New Roman" w:hAnsi="Times New Roman" w:cs="Times New Roman"/>
                <w:color w:val="000000"/>
              </w:rPr>
              <w:t>une brosse avec une manche en bois</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57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nil"/>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rPr>
            </w:pPr>
            <w:r w:rsidRPr="000B64B8">
              <w:rPr>
                <w:rFonts w:ascii="Times New Roman" w:eastAsia="Times New Roman" w:hAnsi="Times New Roman" w:cs="Times New Roman"/>
                <w:color w:val="000000"/>
              </w:rPr>
              <w:t xml:space="preserve">une </w:t>
            </w:r>
            <w:proofErr w:type="spellStart"/>
            <w:r w:rsidRPr="000B64B8">
              <w:rPr>
                <w:rFonts w:ascii="Times New Roman" w:eastAsia="Times New Roman" w:hAnsi="Times New Roman" w:cs="Times New Roman"/>
                <w:color w:val="000000"/>
              </w:rPr>
              <w:t>borosse</w:t>
            </w:r>
            <w:proofErr w:type="spellEnd"/>
            <w:r w:rsidRPr="000B64B8">
              <w:rPr>
                <w:rFonts w:ascii="Times New Roman" w:eastAsia="Times New Roman" w:hAnsi="Times New Roman" w:cs="Times New Roman"/>
                <w:color w:val="000000"/>
              </w:rPr>
              <w:t xml:space="preserve"> aux poils </w:t>
            </w:r>
            <w:proofErr w:type="spellStart"/>
            <w:r w:rsidRPr="000B64B8">
              <w:rPr>
                <w:rFonts w:ascii="Times New Roman" w:eastAsia="Times New Roman" w:hAnsi="Times New Roman" w:cs="Times New Roman"/>
                <w:color w:val="000000"/>
              </w:rPr>
              <w:t>resistants</w:t>
            </w:r>
            <w:proofErr w:type="spellEnd"/>
            <w:r w:rsidRPr="000B64B8">
              <w:rPr>
                <w:rFonts w:ascii="Times New Roman" w:eastAsia="Times New Roman" w:hAnsi="Times New Roman" w:cs="Times New Roman"/>
                <w:color w:val="000000"/>
              </w:rPr>
              <w:t xml:space="preserve"> aux peinture, aux nettoyages et aux solvants</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nil"/>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rPr>
            </w:pP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40"/>
        </w:trPr>
        <w:tc>
          <w:tcPr>
            <w:tcW w:w="1956" w:type="dxa"/>
            <w:tcBorders>
              <w:top w:val="nil"/>
              <w:left w:val="single" w:sz="8" w:space="0" w:color="auto"/>
              <w:bottom w:val="single" w:sz="8" w:space="0" w:color="auto"/>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lastRenderedPageBreak/>
              <w:t> </w:t>
            </w:r>
          </w:p>
        </w:tc>
        <w:tc>
          <w:tcPr>
            <w:tcW w:w="6520" w:type="dxa"/>
            <w:tcBorders>
              <w:top w:val="nil"/>
              <w:left w:val="nil"/>
              <w:bottom w:val="single" w:sz="8" w:space="0" w:color="auto"/>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rPr>
            </w:pP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0876CA" w:rsidRPr="00DC4741" w:rsidTr="000876CA">
        <w:trPr>
          <w:trHeight w:val="300"/>
        </w:trPr>
        <w:tc>
          <w:tcPr>
            <w:tcW w:w="1956" w:type="dxa"/>
            <w:tcBorders>
              <w:top w:val="nil"/>
              <w:left w:val="single" w:sz="8" w:space="0" w:color="auto"/>
              <w:bottom w:val="single" w:sz="8" w:space="0" w:color="auto"/>
              <w:right w:val="single" w:sz="8" w:space="0" w:color="auto"/>
            </w:tcBorders>
            <w:shd w:val="clear" w:color="auto" w:fill="auto"/>
            <w:noWrap/>
            <w:vAlign w:val="bottom"/>
          </w:tcPr>
          <w:p w:rsidR="000876CA" w:rsidRPr="00DC4741" w:rsidRDefault="000876CA" w:rsidP="00DC474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Fer a béton </w:t>
            </w:r>
          </w:p>
        </w:tc>
        <w:tc>
          <w:tcPr>
            <w:tcW w:w="6520" w:type="dxa"/>
            <w:tcBorders>
              <w:top w:val="nil"/>
              <w:left w:val="nil"/>
              <w:bottom w:val="single" w:sz="8" w:space="0" w:color="auto"/>
              <w:right w:val="nil"/>
            </w:tcBorders>
            <w:shd w:val="clear" w:color="auto" w:fill="auto"/>
            <w:vAlign w:val="bottom"/>
          </w:tcPr>
          <w:p w:rsidR="000876CA" w:rsidRPr="000B64B8" w:rsidRDefault="000876CA" w:rsidP="000B64B8">
            <w:pPr>
              <w:pStyle w:val="Paragraphedeliste"/>
              <w:numPr>
                <w:ilvl w:val="0"/>
                <w:numId w:val="13"/>
              </w:numPr>
              <w:spacing w:after="0" w:line="240" w:lineRule="auto"/>
              <w:rPr>
                <w:rFonts w:ascii="Times New Roman" w:eastAsia="Times New Roman" w:hAnsi="Times New Roman" w:cs="Times New Roman"/>
                <w:color w:val="000000"/>
              </w:rPr>
            </w:pPr>
            <w:r w:rsidRPr="000B64B8">
              <w:rPr>
                <w:rFonts w:ascii="Times New Roman" w:eastAsia="Times New Roman" w:hAnsi="Times New Roman" w:cs="Times New Roman"/>
                <w:color w:val="000000"/>
              </w:rPr>
              <w:t xml:space="preserve">Toutes les calibres </w:t>
            </w:r>
          </w:p>
        </w:tc>
        <w:tc>
          <w:tcPr>
            <w:tcW w:w="1488" w:type="dxa"/>
            <w:tcBorders>
              <w:top w:val="nil"/>
              <w:left w:val="single" w:sz="8" w:space="0" w:color="auto"/>
              <w:bottom w:val="single" w:sz="8" w:space="0" w:color="000000"/>
              <w:right w:val="single" w:sz="8" w:space="0" w:color="auto"/>
            </w:tcBorders>
            <w:vAlign w:val="center"/>
          </w:tcPr>
          <w:p w:rsidR="000876CA" w:rsidRPr="00DC4741" w:rsidRDefault="000876CA" w:rsidP="00DC4741">
            <w:pPr>
              <w:spacing w:after="0" w:line="240" w:lineRule="auto"/>
              <w:rPr>
                <w:rFonts w:ascii="Calibri" w:eastAsia="Times New Roman" w:hAnsi="Calibri" w:cs="Calibri"/>
                <w:color w:val="000000"/>
              </w:rPr>
            </w:pPr>
            <w:r>
              <w:rPr>
                <w:rFonts w:ascii="Calibri" w:eastAsia="Times New Roman" w:hAnsi="Calibri" w:cs="Calibri"/>
                <w:color w:val="000000"/>
              </w:rPr>
              <w:t>100</w:t>
            </w: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proofErr w:type="spellStart"/>
            <w:r w:rsidRPr="00DC4741">
              <w:rPr>
                <w:rFonts w:ascii="Times New Roman" w:eastAsia="Times New Roman" w:hAnsi="Times New Roman" w:cs="Times New Roman"/>
                <w:color w:val="000000"/>
                <w:lang w:val="en-US"/>
              </w:rPr>
              <w:t>Antirouille</w:t>
            </w:r>
            <w:proofErr w:type="spellEnd"/>
          </w:p>
        </w:tc>
        <w:tc>
          <w:tcPr>
            <w:tcW w:w="6520" w:type="dxa"/>
            <w:tcBorders>
              <w:top w:val="nil"/>
              <w:left w:val="nil"/>
              <w:bottom w:val="nil"/>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rPr>
            </w:pPr>
            <w:r w:rsidRPr="000B64B8">
              <w:rPr>
                <w:rFonts w:ascii="Times New Roman" w:eastAsia="Times New Roman" w:hAnsi="Times New Roman" w:cs="Times New Roman"/>
                <w:color w:val="000000"/>
              </w:rPr>
              <w:t>antirouille de 1,50kg/L de 24h00</w:t>
            </w:r>
          </w:p>
        </w:tc>
        <w:tc>
          <w:tcPr>
            <w:tcW w:w="148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C4741" w:rsidRPr="00DC4741" w:rsidRDefault="00DC4741" w:rsidP="00DC4741">
            <w:pPr>
              <w:spacing w:after="0" w:line="240" w:lineRule="auto"/>
              <w:jc w:val="center"/>
              <w:rPr>
                <w:rFonts w:ascii="Calibri" w:eastAsia="Times New Roman" w:hAnsi="Calibri" w:cs="Calibri"/>
                <w:color w:val="000000"/>
                <w:lang w:val="en-US"/>
              </w:rPr>
            </w:pPr>
            <w:r w:rsidRPr="00DC4741">
              <w:rPr>
                <w:rFonts w:ascii="Calibri" w:eastAsia="Times New Roman" w:hAnsi="Calibri" w:cs="Calibri"/>
                <w:color w:val="000000"/>
                <w:lang w:val="en-US"/>
              </w:rPr>
              <w:t xml:space="preserve">10 </w:t>
            </w:r>
            <w:proofErr w:type="spellStart"/>
            <w:r w:rsidRPr="00DC4741">
              <w:rPr>
                <w:rFonts w:ascii="Calibri" w:eastAsia="Times New Roman" w:hAnsi="Calibri" w:cs="Calibri"/>
                <w:color w:val="000000"/>
                <w:lang w:val="en-US"/>
              </w:rPr>
              <w:t>litres</w:t>
            </w:r>
            <w:proofErr w:type="spellEnd"/>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lang w:val="en-US"/>
              </w:rPr>
              <w:t> </w:t>
            </w:r>
          </w:p>
        </w:tc>
        <w:tc>
          <w:tcPr>
            <w:tcW w:w="6520" w:type="dxa"/>
            <w:tcBorders>
              <w:top w:val="nil"/>
              <w:left w:val="nil"/>
              <w:bottom w:val="nil"/>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lang w:val="en-US"/>
              </w:rPr>
            </w:pP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29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lang w:val="en-US"/>
              </w:rPr>
              <w:t> </w:t>
            </w:r>
          </w:p>
        </w:tc>
        <w:tc>
          <w:tcPr>
            <w:tcW w:w="6520" w:type="dxa"/>
            <w:tcBorders>
              <w:top w:val="nil"/>
              <w:left w:val="nil"/>
              <w:bottom w:val="nil"/>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lang w:val="en-US"/>
              </w:rPr>
            </w:pPr>
            <w:proofErr w:type="spellStart"/>
            <w:r w:rsidRPr="000B64B8">
              <w:rPr>
                <w:rFonts w:ascii="Times New Roman" w:eastAsia="Times New Roman" w:hAnsi="Times New Roman" w:cs="Times New Roman"/>
                <w:color w:val="000000"/>
                <w:lang w:val="en-US"/>
              </w:rPr>
              <w:t>antirouille</w:t>
            </w:r>
            <w:proofErr w:type="spellEnd"/>
            <w:r w:rsidRPr="000B64B8">
              <w:rPr>
                <w:rFonts w:ascii="Times New Roman" w:eastAsia="Times New Roman" w:hAnsi="Times New Roman" w:cs="Times New Roman"/>
                <w:color w:val="000000"/>
                <w:lang w:val="en-US"/>
              </w:rPr>
              <w:t xml:space="preserve"> pour les </w:t>
            </w:r>
            <w:proofErr w:type="spellStart"/>
            <w:r w:rsidRPr="000B64B8">
              <w:rPr>
                <w:rFonts w:ascii="Times New Roman" w:eastAsia="Times New Roman" w:hAnsi="Times New Roman" w:cs="Times New Roman"/>
                <w:color w:val="000000"/>
                <w:lang w:val="en-US"/>
              </w:rPr>
              <w:t>aciers</w:t>
            </w:r>
            <w:proofErr w:type="spellEnd"/>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30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lang w:val="en-US"/>
              </w:rPr>
              <w:t> </w:t>
            </w:r>
          </w:p>
        </w:tc>
        <w:tc>
          <w:tcPr>
            <w:tcW w:w="6520" w:type="dxa"/>
            <w:tcBorders>
              <w:top w:val="nil"/>
              <w:left w:val="nil"/>
              <w:bottom w:val="nil"/>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lang w:val="en-US"/>
              </w:rPr>
            </w:pP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290"/>
        </w:trPr>
        <w:tc>
          <w:tcPr>
            <w:tcW w:w="1956" w:type="dxa"/>
            <w:tcBorders>
              <w:top w:val="single" w:sz="8" w:space="0" w:color="auto"/>
              <w:left w:val="single" w:sz="8" w:space="0" w:color="auto"/>
              <w:bottom w:val="nil"/>
              <w:right w:val="nil"/>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Câble pour pince et meuleuse</w:t>
            </w:r>
          </w:p>
        </w:tc>
        <w:tc>
          <w:tcPr>
            <w:tcW w:w="6520" w:type="dxa"/>
            <w:tcBorders>
              <w:top w:val="single" w:sz="8" w:space="0" w:color="auto"/>
              <w:left w:val="single" w:sz="8" w:space="0" w:color="auto"/>
              <w:bottom w:val="nil"/>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rPr>
            </w:pPr>
            <w:r w:rsidRPr="000B64B8">
              <w:rPr>
                <w:rFonts w:ascii="Times New Roman" w:eastAsia="Times New Roman" w:hAnsi="Times New Roman" w:cs="Times New Roman"/>
                <w:color w:val="000000"/>
              </w:rPr>
              <w:t>câble flexible et avec bonne conductibilité du courant</w:t>
            </w:r>
          </w:p>
        </w:tc>
        <w:tc>
          <w:tcPr>
            <w:tcW w:w="148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C4741" w:rsidRPr="00DC4741" w:rsidRDefault="00DC4741" w:rsidP="00DC4741">
            <w:pPr>
              <w:spacing w:after="0" w:line="240" w:lineRule="auto"/>
              <w:jc w:val="center"/>
              <w:rPr>
                <w:rFonts w:ascii="Calibri" w:eastAsia="Times New Roman" w:hAnsi="Calibri" w:cs="Calibri"/>
                <w:color w:val="000000"/>
                <w:lang w:val="en-US"/>
              </w:rPr>
            </w:pPr>
            <w:r w:rsidRPr="00DC4741">
              <w:rPr>
                <w:rFonts w:ascii="Calibri" w:eastAsia="Times New Roman" w:hAnsi="Calibri" w:cs="Calibri"/>
                <w:color w:val="000000"/>
                <w:lang w:val="en-US"/>
              </w:rPr>
              <w:t xml:space="preserve">5 </w:t>
            </w:r>
            <w:proofErr w:type="spellStart"/>
            <w:r w:rsidRPr="00DC4741">
              <w:rPr>
                <w:rFonts w:ascii="Calibri" w:eastAsia="Times New Roman" w:hAnsi="Calibri" w:cs="Calibri"/>
                <w:color w:val="000000"/>
                <w:lang w:val="en-US"/>
              </w:rPr>
              <w:t>rouleaux</w:t>
            </w:r>
            <w:proofErr w:type="spellEnd"/>
            <w:r w:rsidRPr="00DC4741">
              <w:rPr>
                <w:rFonts w:ascii="Calibri" w:eastAsia="Times New Roman" w:hAnsi="Calibri" w:cs="Calibri"/>
                <w:color w:val="000000"/>
                <w:lang w:val="en-US"/>
              </w:rPr>
              <w:t xml:space="preserve"> </w:t>
            </w:r>
          </w:p>
        </w:tc>
      </w:tr>
      <w:tr w:rsidR="00DC4741" w:rsidRPr="00DC4741" w:rsidTr="000876CA">
        <w:trPr>
          <w:trHeight w:val="290"/>
        </w:trPr>
        <w:tc>
          <w:tcPr>
            <w:tcW w:w="1956" w:type="dxa"/>
            <w:tcBorders>
              <w:top w:val="nil"/>
              <w:left w:val="single" w:sz="8" w:space="0" w:color="auto"/>
              <w:bottom w:val="nil"/>
              <w:right w:val="nil"/>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lang w:val="en-US"/>
              </w:rPr>
              <w:t> </w:t>
            </w:r>
          </w:p>
        </w:tc>
        <w:tc>
          <w:tcPr>
            <w:tcW w:w="6520" w:type="dxa"/>
            <w:tcBorders>
              <w:top w:val="nil"/>
              <w:left w:val="single" w:sz="8" w:space="0" w:color="auto"/>
              <w:bottom w:val="nil"/>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lang w:val="en-US"/>
              </w:rPr>
            </w:pPr>
            <w:proofErr w:type="spellStart"/>
            <w:r w:rsidRPr="000B64B8">
              <w:rPr>
                <w:rFonts w:ascii="Times New Roman" w:eastAsia="Times New Roman" w:hAnsi="Times New Roman" w:cs="Times New Roman"/>
                <w:color w:val="000000"/>
                <w:lang w:val="en-US"/>
              </w:rPr>
              <w:t>câble</w:t>
            </w:r>
            <w:proofErr w:type="spellEnd"/>
            <w:r w:rsidRPr="000B64B8">
              <w:rPr>
                <w:rFonts w:ascii="Times New Roman" w:eastAsia="Times New Roman" w:hAnsi="Times New Roman" w:cs="Times New Roman"/>
                <w:color w:val="000000"/>
                <w:lang w:val="en-US"/>
              </w:rPr>
              <w:t xml:space="preserve"> avec </w:t>
            </w:r>
            <w:proofErr w:type="spellStart"/>
            <w:r w:rsidRPr="000B64B8">
              <w:rPr>
                <w:rFonts w:ascii="Times New Roman" w:eastAsia="Times New Roman" w:hAnsi="Times New Roman" w:cs="Times New Roman"/>
                <w:color w:val="000000"/>
                <w:lang w:val="en-US"/>
              </w:rPr>
              <w:t>isolant</w:t>
            </w:r>
            <w:proofErr w:type="spellEnd"/>
            <w:r w:rsidRPr="000B64B8">
              <w:rPr>
                <w:rFonts w:ascii="Times New Roman" w:eastAsia="Times New Roman" w:hAnsi="Times New Roman" w:cs="Times New Roman"/>
                <w:color w:val="000000"/>
                <w:lang w:val="en-US"/>
              </w:rPr>
              <w:t xml:space="preserve"> </w:t>
            </w:r>
            <w:proofErr w:type="spellStart"/>
            <w:r w:rsidRPr="000B64B8">
              <w:rPr>
                <w:rFonts w:ascii="Times New Roman" w:eastAsia="Times New Roman" w:hAnsi="Times New Roman" w:cs="Times New Roman"/>
                <w:color w:val="000000"/>
                <w:lang w:val="en-US"/>
              </w:rPr>
              <w:t>souple</w:t>
            </w:r>
            <w:proofErr w:type="spellEnd"/>
            <w:r w:rsidRPr="000B64B8">
              <w:rPr>
                <w:rFonts w:ascii="Times New Roman" w:eastAsia="Times New Roman" w:hAnsi="Times New Roman" w:cs="Times New Roman"/>
                <w:color w:val="000000"/>
                <w:lang w:val="en-US"/>
              </w:rPr>
              <w:t xml:space="preserve"> </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290"/>
        </w:trPr>
        <w:tc>
          <w:tcPr>
            <w:tcW w:w="1956" w:type="dxa"/>
            <w:tcBorders>
              <w:top w:val="nil"/>
              <w:left w:val="single" w:sz="8" w:space="0" w:color="auto"/>
              <w:bottom w:val="nil"/>
              <w:right w:val="nil"/>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lang w:val="en-US"/>
              </w:rPr>
              <w:t> </w:t>
            </w:r>
          </w:p>
        </w:tc>
        <w:tc>
          <w:tcPr>
            <w:tcW w:w="6520" w:type="dxa"/>
            <w:tcBorders>
              <w:top w:val="nil"/>
              <w:left w:val="single" w:sz="8" w:space="0" w:color="auto"/>
              <w:bottom w:val="nil"/>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rPr>
            </w:pPr>
            <w:proofErr w:type="spellStart"/>
            <w:r w:rsidRPr="000B64B8">
              <w:rPr>
                <w:rFonts w:ascii="Times New Roman" w:eastAsia="Times New Roman" w:hAnsi="Times New Roman" w:cs="Times New Roman"/>
                <w:color w:val="000000"/>
              </w:rPr>
              <w:t>caâble</w:t>
            </w:r>
            <w:proofErr w:type="spellEnd"/>
            <w:r w:rsidRPr="000B64B8">
              <w:rPr>
                <w:rFonts w:ascii="Times New Roman" w:eastAsia="Times New Roman" w:hAnsi="Times New Roman" w:cs="Times New Roman"/>
                <w:color w:val="000000"/>
              </w:rPr>
              <w:t xml:space="preserve"> </w:t>
            </w:r>
            <w:proofErr w:type="spellStart"/>
            <w:r w:rsidRPr="000B64B8">
              <w:rPr>
                <w:rFonts w:ascii="Times New Roman" w:eastAsia="Times New Roman" w:hAnsi="Times New Roman" w:cs="Times New Roman"/>
                <w:color w:val="000000"/>
              </w:rPr>
              <w:t>resistant</w:t>
            </w:r>
            <w:proofErr w:type="spellEnd"/>
            <w:r w:rsidRPr="000B64B8">
              <w:rPr>
                <w:rFonts w:ascii="Times New Roman" w:eastAsia="Times New Roman" w:hAnsi="Times New Roman" w:cs="Times New Roman"/>
                <w:color w:val="000000"/>
              </w:rPr>
              <w:t xml:space="preserve"> a une </w:t>
            </w:r>
            <w:proofErr w:type="spellStart"/>
            <w:r w:rsidRPr="000B64B8">
              <w:rPr>
                <w:rFonts w:ascii="Times New Roman" w:eastAsia="Times New Roman" w:hAnsi="Times New Roman" w:cs="Times New Roman"/>
                <w:color w:val="000000"/>
              </w:rPr>
              <w:t>temperature</w:t>
            </w:r>
            <w:proofErr w:type="spellEnd"/>
            <w:r w:rsidRPr="000B64B8">
              <w:rPr>
                <w:rFonts w:ascii="Times New Roman" w:eastAsia="Times New Roman" w:hAnsi="Times New Roman" w:cs="Times New Roman"/>
                <w:color w:val="000000"/>
              </w:rPr>
              <w:t xml:space="preserve"> jusqu’à 250 degré </w:t>
            </w:r>
            <w:proofErr w:type="spellStart"/>
            <w:r w:rsidRPr="000B64B8">
              <w:rPr>
                <w:rFonts w:ascii="Times New Roman" w:eastAsia="Times New Roman" w:hAnsi="Times New Roman" w:cs="Times New Roman"/>
                <w:color w:val="000000"/>
              </w:rPr>
              <w:t>celcius</w:t>
            </w:r>
            <w:proofErr w:type="spellEnd"/>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300"/>
        </w:trPr>
        <w:tc>
          <w:tcPr>
            <w:tcW w:w="1956" w:type="dxa"/>
            <w:tcBorders>
              <w:top w:val="nil"/>
              <w:left w:val="single" w:sz="8" w:space="0" w:color="auto"/>
              <w:bottom w:val="nil"/>
              <w:right w:val="nil"/>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single" w:sz="8" w:space="0" w:color="auto"/>
              <w:bottom w:val="single" w:sz="8" w:space="0" w:color="auto"/>
              <w:right w:val="nil"/>
            </w:tcBorders>
            <w:shd w:val="clear" w:color="auto" w:fill="auto"/>
            <w:vAlign w:val="bottom"/>
            <w:hideMark/>
          </w:tcPr>
          <w:p w:rsidR="00DC4741" w:rsidRPr="000B64B8" w:rsidRDefault="00DC4741" w:rsidP="000B64B8">
            <w:pPr>
              <w:pStyle w:val="Paragraphedeliste"/>
              <w:numPr>
                <w:ilvl w:val="0"/>
                <w:numId w:val="13"/>
              </w:numPr>
              <w:spacing w:after="0" w:line="240" w:lineRule="auto"/>
              <w:rPr>
                <w:rFonts w:ascii="Times New Roman" w:eastAsia="Times New Roman" w:hAnsi="Times New Roman" w:cs="Times New Roman"/>
                <w:color w:val="000000"/>
              </w:rPr>
            </w:pPr>
            <w:r w:rsidRPr="000B64B8">
              <w:rPr>
                <w:rFonts w:ascii="Times New Roman" w:eastAsia="Times New Roman" w:hAnsi="Times New Roman" w:cs="Times New Roman"/>
                <w:color w:val="000000"/>
              </w:rPr>
              <w:t>câble avec 35mm2 de section</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440"/>
        </w:trPr>
        <w:tc>
          <w:tcPr>
            <w:tcW w:w="1956" w:type="dxa"/>
            <w:tcBorders>
              <w:top w:val="nil"/>
              <w:left w:val="nil"/>
              <w:bottom w:val="nil"/>
              <w:right w:val="nil"/>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p>
        </w:tc>
        <w:tc>
          <w:tcPr>
            <w:tcW w:w="6520" w:type="dxa"/>
            <w:tcBorders>
              <w:top w:val="nil"/>
              <w:left w:val="nil"/>
              <w:bottom w:val="nil"/>
              <w:right w:val="nil"/>
            </w:tcBorders>
            <w:shd w:val="clear" w:color="000000" w:fill="D9D9D9"/>
            <w:vAlign w:val="bottom"/>
            <w:hideMark/>
          </w:tcPr>
          <w:p w:rsidR="00DC4741" w:rsidRPr="00DC4741" w:rsidRDefault="00DC4741" w:rsidP="00DC4741">
            <w:pPr>
              <w:spacing w:after="0" w:line="240" w:lineRule="auto"/>
              <w:rPr>
                <w:rFonts w:ascii="Times New Roman" w:eastAsia="Times New Roman" w:hAnsi="Times New Roman" w:cs="Times New Roman"/>
                <w:color w:val="000000"/>
                <w:sz w:val="28"/>
                <w:szCs w:val="28"/>
              </w:rPr>
            </w:pPr>
            <w:r w:rsidRPr="00DC4741">
              <w:rPr>
                <w:rFonts w:ascii="Times New Roman" w:eastAsia="Times New Roman" w:hAnsi="Times New Roman" w:cs="Times New Roman"/>
                <w:color w:val="000000"/>
                <w:sz w:val="28"/>
                <w:szCs w:val="28"/>
              </w:rPr>
              <w:t xml:space="preserve">LOT N: 2 :Matériel pour la coiffure et tressage </w:t>
            </w:r>
          </w:p>
        </w:tc>
        <w:tc>
          <w:tcPr>
            <w:tcW w:w="1488" w:type="dxa"/>
            <w:tcBorders>
              <w:top w:val="nil"/>
              <w:left w:val="nil"/>
              <w:bottom w:val="nil"/>
              <w:right w:val="nil"/>
            </w:tcBorders>
            <w:shd w:val="clear" w:color="auto" w:fill="auto"/>
            <w:noWrap/>
            <w:vAlign w:val="center"/>
            <w:hideMark/>
          </w:tcPr>
          <w:p w:rsidR="00DC4741" w:rsidRPr="00DC4741" w:rsidRDefault="00DC4741" w:rsidP="00DC4741">
            <w:pPr>
              <w:spacing w:after="0" w:line="240" w:lineRule="auto"/>
              <w:rPr>
                <w:rFonts w:ascii="Times New Roman" w:eastAsia="Times New Roman" w:hAnsi="Times New Roman" w:cs="Times New Roman"/>
                <w:color w:val="000000"/>
                <w:sz w:val="28"/>
                <w:szCs w:val="28"/>
              </w:rPr>
            </w:pPr>
          </w:p>
        </w:tc>
      </w:tr>
      <w:tr w:rsidR="00DC4741" w:rsidRPr="00DC4741" w:rsidTr="000876CA">
        <w:trPr>
          <w:trHeight w:val="330"/>
        </w:trPr>
        <w:tc>
          <w:tcPr>
            <w:tcW w:w="1956" w:type="dxa"/>
            <w:vMerge w:val="restart"/>
            <w:tcBorders>
              <w:top w:val="nil"/>
              <w:left w:val="single" w:sz="8" w:space="0" w:color="auto"/>
              <w:bottom w:val="single" w:sz="8" w:space="0" w:color="000000"/>
              <w:right w:val="single" w:sz="8" w:space="0" w:color="auto"/>
            </w:tcBorders>
            <w:shd w:val="clear" w:color="auto" w:fill="auto"/>
            <w:vAlign w:val="center"/>
            <w:hideMark/>
          </w:tcPr>
          <w:p w:rsidR="00DC4741" w:rsidRPr="00DC4741" w:rsidRDefault="00DC4741" w:rsidP="00DC4741">
            <w:pPr>
              <w:spacing w:after="0" w:line="240" w:lineRule="auto"/>
              <w:jc w:val="center"/>
              <w:rPr>
                <w:rFonts w:ascii="Times New Roman" w:eastAsia="Times New Roman" w:hAnsi="Times New Roman" w:cs="Times New Roman"/>
                <w:color w:val="000000"/>
                <w:lang w:val="en-US"/>
              </w:rPr>
            </w:pPr>
            <w:proofErr w:type="spellStart"/>
            <w:r w:rsidRPr="00DC4741">
              <w:rPr>
                <w:rFonts w:ascii="Times New Roman" w:eastAsia="Times New Roman" w:hAnsi="Times New Roman" w:cs="Times New Roman"/>
                <w:color w:val="000000"/>
                <w:lang w:val="en-US"/>
              </w:rPr>
              <w:t>Meches</w:t>
            </w:r>
            <w:proofErr w:type="spellEnd"/>
          </w:p>
        </w:tc>
        <w:tc>
          <w:tcPr>
            <w:tcW w:w="6520" w:type="dxa"/>
            <w:tcBorders>
              <w:top w:val="single" w:sz="8" w:space="0" w:color="auto"/>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7"/>
              </w:numPr>
              <w:spacing w:after="0" w:line="240" w:lineRule="auto"/>
              <w:rPr>
                <w:rFonts w:ascii="Times New Roman" w:eastAsia="Times New Roman" w:hAnsi="Times New Roman" w:cs="Times New Roman"/>
                <w:color w:val="000000"/>
                <w:sz w:val="24"/>
                <w:szCs w:val="24"/>
              </w:rPr>
            </w:pPr>
            <w:r w:rsidRPr="000876CA">
              <w:rPr>
                <w:rFonts w:ascii="Times New Roman" w:eastAsia="Times New Roman" w:hAnsi="Times New Roman" w:cs="Times New Roman"/>
                <w:color w:val="000000"/>
                <w:sz w:val="24"/>
                <w:szCs w:val="24"/>
              </w:rPr>
              <w:t>Type : synthétiques, semi-naturelles ou 100 % cheveux humains</w:t>
            </w:r>
          </w:p>
        </w:tc>
        <w:tc>
          <w:tcPr>
            <w:tcW w:w="148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C4741" w:rsidRPr="00DC4741" w:rsidRDefault="00DC4741" w:rsidP="00DC4741">
            <w:pPr>
              <w:spacing w:after="0" w:line="240" w:lineRule="auto"/>
              <w:jc w:val="center"/>
              <w:rPr>
                <w:rFonts w:ascii="Calibri" w:eastAsia="Times New Roman" w:hAnsi="Calibri" w:cs="Calibri"/>
                <w:color w:val="000000"/>
                <w:lang w:val="en-US"/>
              </w:rPr>
            </w:pPr>
            <w:r w:rsidRPr="00DC4741">
              <w:rPr>
                <w:rFonts w:ascii="Calibri" w:eastAsia="Times New Roman" w:hAnsi="Calibri" w:cs="Calibri"/>
                <w:color w:val="000000"/>
                <w:lang w:val="en-US"/>
              </w:rPr>
              <w:t>100</w:t>
            </w:r>
          </w:p>
        </w:tc>
      </w:tr>
      <w:tr w:rsidR="00DC4741" w:rsidRPr="00DC4741" w:rsidTr="000876CA">
        <w:trPr>
          <w:trHeight w:val="310"/>
        </w:trPr>
        <w:tc>
          <w:tcPr>
            <w:tcW w:w="1956"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Times New Roman" w:eastAsia="Times New Roman" w:hAnsi="Times New Roman" w:cs="Times New Roman"/>
                <w:color w:val="000000"/>
                <w:lang w:val="en-US"/>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7"/>
              </w:numPr>
              <w:spacing w:after="0" w:line="240" w:lineRule="auto"/>
              <w:rPr>
                <w:rFonts w:ascii="Times New Roman" w:eastAsia="Times New Roman" w:hAnsi="Times New Roman" w:cs="Times New Roman"/>
                <w:color w:val="000000"/>
                <w:sz w:val="24"/>
                <w:szCs w:val="24"/>
                <w:lang w:val="en-US"/>
              </w:rPr>
            </w:pPr>
            <w:proofErr w:type="spellStart"/>
            <w:r w:rsidRPr="000876CA">
              <w:rPr>
                <w:rFonts w:ascii="Times New Roman" w:eastAsia="Times New Roman" w:hAnsi="Times New Roman" w:cs="Times New Roman"/>
                <w:color w:val="000000"/>
                <w:sz w:val="24"/>
                <w:szCs w:val="24"/>
                <w:lang w:val="en-US"/>
              </w:rPr>
              <w:t>Longueurs</w:t>
            </w:r>
            <w:proofErr w:type="spellEnd"/>
            <w:r w:rsidRPr="000876CA">
              <w:rPr>
                <w:rFonts w:ascii="Times New Roman" w:eastAsia="Times New Roman" w:hAnsi="Times New Roman" w:cs="Times New Roman"/>
                <w:color w:val="000000"/>
                <w:sz w:val="24"/>
                <w:szCs w:val="24"/>
                <w:lang w:val="en-US"/>
              </w:rPr>
              <w:t xml:space="preserve"> : </w:t>
            </w:r>
            <w:proofErr w:type="spellStart"/>
            <w:r w:rsidRPr="000876CA">
              <w:rPr>
                <w:rFonts w:ascii="Times New Roman" w:eastAsia="Times New Roman" w:hAnsi="Times New Roman" w:cs="Times New Roman"/>
                <w:color w:val="000000"/>
                <w:sz w:val="24"/>
                <w:szCs w:val="24"/>
                <w:lang w:val="en-US"/>
              </w:rPr>
              <w:t>Standart</w:t>
            </w:r>
            <w:proofErr w:type="spellEnd"/>
          </w:p>
        </w:tc>
        <w:tc>
          <w:tcPr>
            <w:tcW w:w="1488" w:type="dxa"/>
            <w:vMerge/>
            <w:tcBorders>
              <w:top w:val="single" w:sz="8" w:space="0" w:color="auto"/>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310"/>
        </w:trPr>
        <w:tc>
          <w:tcPr>
            <w:tcW w:w="1956"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Times New Roman" w:eastAsia="Times New Roman" w:hAnsi="Times New Roman" w:cs="Times New Roman"/>
                <w:color w:val="000000"/>
                <w:lang w:val="en-US"/>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7"/>
              </w:numPr>
              <w:spacing w:after="0" w:line="240" w:lineRule="auto"/>
              <w:rPr>
                <w:rFonts w:ascii="Times New Roman" w:eastAsia="Times New Roman" w:hAnsi="Times New Roman" w:cs="Times New Roman"/>
                <w:color w:val="000000"/>
                <w:sz w:val="24"/>
                <w:szCs w:val="24"/>
              </w:rPr>
            </w:pPr>
            <w:r w:rsidRPr="000876CA">
              <w:rPr>
                <w:rFonts w:ascii="Times New Roman" w:eastAsia="Times New Roman" w:hAnsi="Times New Roman" w:cs="Times New Roman"/>
                <w:color w:val="000000"/>
                <w:sz w:val="24"/>
                <w:szCs w:val="24"/>
              </w:rPr>
              <w:t>Texture : lisse, ondulée, bouclée, afro</w:t>
            </w:r>
          </w:p>
        </w:tc>
        <w:tc>
          <w:tcPr>
            <w:tcW w:w="1488" w:type="dxa"/>
            <w:vMerge/>
            <w:tcBorders>
              <w:top w:val="single" w:sz="8" w:space="0" w:color="auto"/>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310"/>
        </w:trPr>
        <w:tc>
          <w:tcPr>
            <w:tcW w:w="1956"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Times New Roman" w:eastAsia="Times New Roman" w:hAnsi="Times New Roman" w:cs="Times New Roman"/>
                <w:color w:val="000000"/>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7"/>
              </w:numPr>
              <w:spacing w:after="0" w:line="240" w:lineRule="auto"/>
              <w:rPr>
                <w:rFonts w:ascii="Times New Roman" w:eastAsia="Times New Roman" w:hAnsi="Times New Roman" w:cs="Times New Roman"/>
                <w:color w:val="000000"/>
                <w:sz w:val="24"/>
                <w:szCs w:val="24"/>
              </w:rPr>
            </w:pPr>
            <w:r w:rsidRPr="000876CA">
              <w:rPr>
                <w:rFonts w:ascii="Times New Roman" w:eastAsia="Times New Roman" w:hAnsi="Times New Roman" w:cs="Times New Roman"/>
                <w:color w:val="000000"/>
                <w:sz w:val="24"/>
                <w:szCs w:val="24"/>
              </w:rPr>
              <w:t>Couleurs : naturelles (1B, 2, 4…) ou fantaisies</w:t>
            </w:r>
          </w:p>
        </w:tc>
        <w:tc>
          <w:tcPr>
            <w:tcW w:w="1488" w:type="dxa"/>
            <w:vMerge/>
            <w:tcBorders>
              <w:top w:val="single" w:sz="8" w:space="0" w:color="auto"/>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310"/>
        </w:trPr>
        <w:tc>
          <w:tcPr>
            <w:tcW w:w="1956"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Times New Roman" w:eastAsia="Times New Roman" w:hAnsi="Times New Roman" w:cs="Times New Roman"/>
                <w:color w:val="000000"/>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7"/>
              </w:numPr>
              <w:spacing w:after="0" w:line="240" w:lineRule="auto"/>
              <w:rPr>
                <w:rFonts w:ascii="Times New Roman" w:eastAsia="Times New Roman" w:hAnsi="Times New Roman" w:cs="Times New Roman"/>
                <w:color w:val="000000"/>
                <w:sz w:val="24"/>
                <w:szCs w:val="24"/>
              </w:rPr>
            </w:pPr>
            <w:r w:rsidRPr="000876CA">
              <w:rPr>
                <w:rFonts w:ascii="Times New Roman" w:eastAsia="Times New Roman" w:hAnsi="Times New Roman" w:cs="Times New Roman"/>
                <w:color w:val="000000"/>
                <w:sz w:val="24"/>
                <w:szCs w:val="24"/>
              </w:rPr>
              <w:t>Conditionnement : paquets de 80 g à 120 g</w:t>
            </w:r>
          </w:p>
        </w:tc>
        <w:tc>
          <w:tcPr>
            <w:tcW w:w="1488" w:type="dxa"/>
            <w:vMerge/>
            <w:tcBorders>
              <w:top w:val="single" w:sz="8" w:space="0" w:color="auto"/>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620"/>
        </w:trPr>
        <w:tc>
          <w:tcPr>
            <w:tcW w:w="1956"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Times New Roman" w:eastAsia="Times New Roman" w:hAnsi="Times New Roman" w:cs="Times New Roman"/>
                <w:color w:val="000000"/>
              </w:rPr>
            </w:pPr>
          </w:p>
        </w:tc>
        <w:tc>
          <w:tcPr>
            <w:tcW w:w="6520" w:type="dxa"/>
            <w:tcBorders>
              <w:top w:val="nil"/>
              <w:left w:val="nil"/>
              <w:bottom w:val="nil"/>
              <w:right w:val="single" w:sz="8" w:space="0" w:color="auto"/>
            </w:tcBorders>
            <w:shd w:val="clear" w:color="auto" w:fill="auto"/>
            <w:vAlign w:val="center"/>
            <w:hideMark/>
          </w:tcPr>
          <w:p w:rsidR="00DC4741" w:rsidRPr="000876CA" w:rsidRDefault="00DC4741" w:rsidP="000876CA">
            <w:pPr>
              <w:pStyle w:val="Paragraphedeliste"/>
              <w:numPr>
                <w:ilvl w:val="0"/>
                <w:numId w:val="7"/>
              </w:numPr>
              <w:spacing w:after="0" w:line="240" w:lineRule="auto"/>
              <w:rPr>
                <w:rFonts w:ascii="Times New Roman" w:eastAsia="Times New Roman" w:hAnsi="Times New Roman" w:cs="Times New Roman"/>
                <w:color w:val="000000"/>
                <w:sz w:val="20"/>
                <w:szCs w:val="20"/>
              </w:rPr>
            </w:pPr>
            <w:r w:rsidRPr="000876CA">
              <w:rPr>
                <w:rFonts w:ascii="Times New Roman" w:eastAsia="Times New Roman" w:hAnsi="Times New Roman" w:cs="Times New Roman"/>
                <w:color w:val="000000"/>
                <w:sz w:val="24"/>
                <w:szCs w:val="24"/>
              </w:rPr>
              <w:t xml:space="preserve">Résistance à la chaleur : 150–180 °C (pour les mèches </w:t>
            </w:r>
            <w:proofErr w:type="spellStart"/>
            <w:r w:rsidRPr="000876CA">
              <w:rPr>
                <w:rFonts w:ascii="Times New Roman" w:eastAsia="Times New Roman" w:hAnsi="Times New Roman" w:cs="Times New Roman"/>
                <w:color w:val="000000"/>
                <w:sz w:val="24"/>
                <w:szCs w:val="24"/>
              </w:rPr>
              <w:t>thermofibres</w:t>
            </w:r>
            <w:proofErr w:type="spellEnd"/>
            <w:r w:rsidRPr="000876CA">
              <w:rPr>
                <w:rFonts w:ascii="Times New Roman" w:eastAsia="Times New Roman" w:hAnsi="Times New Roman" w:cs="Times New Roman"/>
                <w:color w:val="000000"/>
                <w:sz w:val="24"/>
                <w:szCs w:val="24"/>
              </w:rPr>
              <w:t>)</w:t>
            </w:r>
          </w:p>
        </w:tc>
        <w:tc>
          <w:tcPr>
            <w:tcW w:w="1488" w:type="dxa"/>
            <w:vMerge/>
            <w:tcBorders>
              <w:top w:val="single" w:sz="8" w:space="0" w:color="auto"/>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320"/>
        </w:trPr>
        <w:tc>
          <w:tcPr>
            <w:tcW w:w="1956"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Times New Roman" w:eastAsia="Times New Roman" w:hAnsi="Times New Roman" w:cs="Times New Roman"/>
                <w:color w:val="000000"/>
              </w:rPr>
            </w:pPr>
          </w:p>
        </w:tc>
        <w:tc>
          <w:tcPr>
            <w:tcW w:w="6520" w:type="dxa"/>
            <w:tcBorders>
              <w:top w:val="nil"/>
              <w:left w:val="nil"/>
              <w:bottom w:val="single" w:sz="8" w:space="0" w:color="auto"/>
              <w:right w:val="single" w:sz="8" w:space="0" w:color="auto"/>
            </w:tcBorders>
            <w:shd w:val="clear" w:color="auto" w:fill="auto"/>
            <w:noWrap/>
            <w:vAlign w:val="center"/>
            <w:hideMark/>
          </w:tcPr>
          <w:p w:rsidR="00DC4741" w:rsidRPr="000876CA" w:rsidRDefault="00DC4741" w:rsidP="000876CA">
            <w:pPr>
              <w:pStyle w:val="Paragraphedeliste"/>
              <w:numPr>
                <w:ilvl w:val="0"/>
                <w:numId w:val="7"/>
              </w:numPr>
              <w:spacing w:after="0" w:line="240" w:lineRule="auto"/>
              <w:rPr>
                <w:rFonts w:ascii="Times New Roman" w:eastAsia="Times New Roman" w:hAnsi="Times New Roman" w:cs="Times New Roman"/>
                <w:color w:val="000000"/>
                <w:sz w:val="24"/>
                <w:szCs w:val="24"/>
              </w:rPr>
            </w:pPr>
            <w:r w:rsidRPr="000876CA">
              <w:rPr>
                <w:rFonts w:ascii="Times New Roman" w:eastAsia="Times New Roman" w:hAnsi="Times New Roman" w:cs="Times New Roman"/>
                <w:color w:val="000000"/>
                <w:sz w:val="24"/>
                <w:szCs w:val="24"/>
              </w:rPr>
              <w:t xml:space="preserve">Utilisation : tresses, nattes, tissage, crochet </w:t>
            </w:r>
            <w:proofErr w:type="spellStart"/>
            <w:r w:rsidRPr="000876CA">
              <w:rPr>
                <w:rFonts w:ascii="Times New Roman" w:eastAsia="Times New Roman" w:hAnsi="Times New Roman" w:cs="Times New Roman"/>
                <w:color w:val="000000"/>
                <w:sz w:val="24"/>
                <w:szCs w:val="24"/>
              </w:rPr>
              <w:t>braids</w:t>
            </w:r>
            <w:proofErr w:type="spellEnd"/>
          </w:p>
        </w:tc>
        <w:tc>
          <w:tcPr>
            <w:tcW w:w="1488" w:type="dxa"/>
            <w:vMerge/>
            <w:tcBorders>
              <w:top w:val="single" w:sz="8" w:space="0" w:color="auto"/>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310"/>
        </w:trPr>
        <w:tc>
          <w:tcPr>
            <w:tcW w:w="1956" w:type="dxa"/>
            <w:vMerge w:val="restart"/>
            <w:tcBorders>
              <w:top w:val="nil"/>
              <w:left w:val="single" w:sz="8" w:space="0" w:color="auto"/>
              <w:bottom w:val="nil"/>
              <w:right w:val="single" w:sz="8" w:space="0" w:color="auto"/>
            </w:tcBorders>
            <w:shd w:val="clear" w:color="auto" w:fill="auto"/>
            <w:noWrap/>
            <w:vAlign w:val="center"/>
            <w:hideMark/>
          </w:tcPr>
          <w:p w:rsidR="00DC4741" w:rsidRPr="00DC4741" w:rsidRDefault="00DC4741" w:rsidP="00DC4741">
            <w:pPr>
              <w:spacing w:after="0" w:line="240" w:lineRule="auto"/>
              <w:jc w:val="center"/>
              <w:rPr>
                <w:rFonts w:ascii="Times New Roman" w:eastAsia="Times New Roman" w:hAnsi="Times New Roman" w:cs="Times New Roman"/>
                <w:color w:val="000000"/>
                <w:lang w:val="en-US"/>
              </w:rPr>
            </w:pPr>
            <w:proofErr w:type="spellStart"/>
            <w:r w:rsidRPr="00DC4741">
              <w:rPr>
                <w:rFonts w:ascii="Times New Roman" w:eastAsia="Times New Roman" w:hAnsi="Times New Roman" w:cs="Times New Roman"/>
                <w:color w:val="000000"/>
                <w:lang w:val="en-US"/>
              </w:rPr>
              <w:t>Casque</w:t>
            </w:r>
            <w:proofErr w:type="spellEnd"/>
            <w:r w:rsidRPr="00DC4741">
              <w:rPr>
                <w:rFonts w:ascii="Times New Roman" w:eastAsia="Times New Roman" w:hAnsi="Times New Roman" w:cs="Times New Roman"/>
                <w:color w:val="000000"/>
                <w:lang w:val="en-US"/>
              </w:rPr>
              <w:t xml:space="preserve"> </w:t>
            </w: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7"/>
              </w:numPr>
              <w:spacing w:after="0" w:line="240" w:lineRule="auto"/>
              <w:rPr>
                <w:rFonts w:ascii="Times New Roman" w:eastAsia="Times New Roman" w:hAnsi="Times New Roman" w:cs="Times New Roman"/>
                <w:color w:val="000000"/>
                <w:sz w:val="24"/>
                <w:szCs w:val="24"/>
                <w:lang w:val="en-US"/>
              </w:rPr>
            </w:pPr>
            <w:r w:rsidRPr="000876CA">
              <w:rPr>
                <w:rFonts w:ascii="Times New Roman" w:eastAsia="Times New Roman" w:hAnsi="Times New Roman" w:cs="Times New Roman"/>
                <w:color w:val="000000"/>
                <w:sz w:val="24"/>
                <w:szCs w:val="24"/>
                <w:lang w:val="en-US"/>
              </w:rPr>
              <w:t>Puissance : 900 W – 2000 W</w:t>
            </w:r>
          </w:p>
        </w:tc>
        <w:tc>
          <w:tcPr>
            <w:tcW w:w="148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C4741" w:rsidRPr="00DC4741" w:rsidRDefault="00DC4741" w:rsidP="00DC4741">
            <w:pPr>
              <w:spacing w:after="0" w:line="240" w:lineRule="auto"/>
              <w:jc w:val="center"/>
              <w:rPr>
                <w:rFonts w:ascii="Calibri" w:eastAsia="Times New Roman" w:hAnsi="Calibri" w:cs="Calibri"/>
                <w:color w:val="000000"/>
                <w:lang w:val="en-US"/>
              </w:rPr>
            </w:pPr>
            <w:r w:rsidRPr="00DC4741">
              <w:rPr>
                <w:rFonts w:ascii="Calibri" w:eastAsia="Times New Roman" w:hAnsi="Calibri" w:cs="Calibri"/>
                <w:color w:val="000000"/>
                <w:lang w:val="en-US"/>
              </w:rPr>
              <w:t>5</w:t>
            </w:r>
          </w:p>
        </w:tc>
      </w:tr>
      <w:tr w:rsidR="00DC4741" w:rsidRPr="00DC4741" w:rsidTr="000876CA">
        <w:trPr>
          <w:trHeight w:val="310"/>
        </w:trPr>
        <w:tc>
          <w:tcPr>
            <w:tcW w:w="1956" w:type="dxa"/>
            <w:vMerge/>
            <w:tcBorders>
              <w:top w:val="nil"/>
              <w:left w:val="single" w:sz="8" w:space="0" w:color="auto"/>
              <w:bottom w:val="nil"/>
              <w:right w:val="single" w:sz="8" w:space="0" w:color="auto"/>
            </w:tcBorders>
            <w:vAlign w:val="center"/>
            <w:hideMark/>
          </w:tcPr>
          <w:p w:rsidR="00DC4741" w:rsidRPr="00DC4741" w:rsidRDefault="00DC4741" w:rsidP="00DC4741">
            <w:pPr>
              <w:spacing w:after="0" w:line="240" w:lineRule="auto"/>
              <w:rPr>
                <w:rFonts w:ascii="Times New Roman" w:eastAsia="Times New Roman" w:hAnsi="Times New Roman" w:cs="Times New Roman"/>
                <w:color w:val="000000"/>
                <w:lang w:val="en-US"/>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7"/>
              </w:numPr>
              <w:spacing w:after="0" w:line="240" w:lineRule="auto"/>
              <w:rPr>
                <w:rFonts w:ascii="Times New Roman" w:eastAsia="Times New Roman" w:hAnsi="Times New Roman" w:cs="Times New Roman"/>
                <w:color w:val="000000"/>
                <w:sz w:val="20"/>
                <w:szCs w:val="20"/>
                <w:lang w:val="en-US"/>
              </w:rPr>
            </w:pPr>
            <w:r w:rsidRPr="000876CA">
              <w:rPr>
                <w:rFonts w:ascii="Times New Roman" w:eastAsia="Times New Roman" w:hAnsi="Times New Roman" w:cs="Times New Roman"/>
                <w:color w:val="000000"/>
                <w:sz w:val="24"/>
                <w:szCs w:val="24"/>
                <w:lang w:val="en-US"/>
              </w:rPr>
              <w:t>Tension : 220–240 V</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310"/>
        </w:trPr>
        <w:tc>
          <w:tcPr>
            <w:tcW w:w="1956" w:type="dxa"/>
            <w:vMerge/>
            <w:tcBorders>
              <w:top w:val="nil"/>
              <w:left w:val="single" w:sz="8" w:space="0" w:color="auto"/>
              <w:bottom w:val="nil"/>
              <w:right w:val="single" w:sz="8" w:space="0" w:color="auto"/>
            </w:tcBorders>
            <w:vAlign w:val="center"/>
            <w:hideMark/>
          </w:tcPr>
          <w:p w:rsidR="00DC4741" w:rsidRPr="00DC4741" w:rsidRDefault="00DC4741" w:rsidP="00DC4741">
            <w:pPr>
              <w:spacing w:after="0" w:line="240" w:lineRule="auto"/>
              <w:rPr>
                <w:rFonts w:ascii="Times New Roman" w:eastAsia="Times New Roman" w:hAnsi="Times New Roman" w:cs="Times New Roman"/>
                <w:color w:val="000000"/>
                <w:lang w:val="en-US"/>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7"/>
              </w:numPr>
              <w:spacing w:after="0" w:line="240" w:lineRule="auto"/>
              <w:rPr>
                <w:rFonts w:ascii="Times New Roman" w:eastAsia="Times New Roman" w:hAnsi="Times New Roman" w:cs="Times New Roman"/>
                <w:color w:val="000000"/>
                <w:sz w:val="20"/>
                <w:szCs w:val="20"/>
              </w:rPr>
            </w:pPr>
            <w:r w:rsidRPr="000876CA">
              <w:rPr>
                <w:rFonts w:ascii="Times New Roman" w:eastAsia="Times New Roman" w:hAnsi="Times New Roman" w:cs="Times New Roman"/>
                <w:color w:val="000000"/>
                <w:sz w:val="24"/>
                <w:szCs w:val="24"/>
              </w:rPr>
              <w:t>Réglages : 3 à 5 niveaux de température</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310"/>
        </w:trPr>
        <w:tc>
          <w:tcPr>
            <w:tcW w:w="1956" w:type="dxa"/>
            <w:vMerge/>
            <w:tcBorders>
              <w:top w:val="nil"/>
              <w:left w:val="single" w:sz="8" w:space="0" w:color="auto"/>
              <w:bottom w:val="nil"/>
              <w:right w:val="single" w:sz="8" w:space="0" w:color="auto"/>
            </w:tcBorders>
            <w:vAlign w:val="center"/>
            <w:hideMark/>
          </w:tcPr>
          <w:p w:rsidR="00DC4741" w:rsidRPr="00DC4741" w:rsidRDefault="00DC4741" w:rsidP="00DC4741">
            <w:pPr>
              <w:spacing w:after="0" w:line="240" w:lineRule="auto"/>
              <w:rPr>
                <w:rFonts w:ascii="Times New Roman" w:eastAsia="Times New Roman" w:hAnsi="Times New Roman" w:cs="Times New Roman"/>
                <w:color w:val="000000"/>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7"/>
              </w:numPr>
              <w:spacing w:after="0" w:line="240" w:lineRule="auto"/>
              <w:rPr>
                <w:rFonts w:ascii="Times New Roman" w:eastAsia="Times New Roman" w:hAnsi="Times New Roman" w:cs="Times New Roman"/>
                <w:color w:val="000000"/>
                <w:sz w:val="20"/>
                <w:szCs w:val="20"/>
                <w:lang w:val="en-US"/>
              </w:rPr>
            </w:pPr>
            <w:proofErr w:type="spellStart"/>
            <w:r w:rsidRPr="000876CA">
              <w:rPr>
                <w:rFonts w:ascii="Times New Roman" w:eastAsia="Times New Roman" w:hAnsi="Times New Roman" w:cs="Times New Roman"/>
                <w:color w:val="000000"/>
                <w:sz w:val="24"/>
                <w:szCs w:val="24"/>
                <w:lang w:val="en-US"/>
              </w:rPr>
              <w:t>Minuterie</w:t>
            </w:r>
            <w:proofErr w:type="spellEnd"/>
            <w:r w:rsidRPr="000876CA">
              <w:rPr>
                <w:rFonts w:ascii="Times New Roman" w:eastAsia="Times New Roman" w:hAnsi="Times New Roman" w:cs="Times New Roman"/>
                <w:color w:val="000000"/>
                <w:sz w:val="24"/>
                <w:szCs w:val="24"/>
                <w:lang w:val="en-US"/>
              </w:rPr>
              <w:t xml:space="preserve"> : 0–60 minutes</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310"/>
        </w:trPr>
        <w:tc>
          <w:tcPr>
            <w:tcW w:w="1956" w:type="dxa"/>
            <w:vMerge/>
            <w:tcBorders>
              <w:top w:val="nil"/>
              <w:left w:val="single" w:sz="8" w:space="0" w:color="auto"/>
              <w:bottom w:val="nil"/>
              <w:right w:val="single" w:sz="8" w:space="0" w:color="auto"/>
            </w:tcBorders>
            <w:vAlign w:val="center"/>
            <w:hideMark/>
          </w:tcPr>
          <w:p w:rsidR="00DC4741" w:rsidRPr="00DC4741" w:rsidRDefault="00DC4741" w:rsidP="00DC4741">
            <w:pPr>
              <w:spacing w:after="0" w:line="240" w:lineRule="auto"/>
              <w:rPr>
                <w:rFonts w:ascii="Times New Roman" w:eastAsia="Times New Roman" w:hAnsi="Times New Roman" w:cs="Times New Roman"/>
                <w:color w:val="000000"/>
                <w:lang w:val="en-US"/>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7"/>
              </w:numPr>
              <w:spacing w:after="0" w:line="240" w:lineRule="auto"/>
              <w:rPr>
                <w:rFonts w:ascii="Times New Roman" w:eastAsia="Times New Roman" w:hAnsi="Times New Roman" w:cs="Times New Roman"/>
                <w:color w:val="000000"/>
                <w:sz w:val="20"/>
                <w:szCs w:val="20"/>
                <w:lang w:val="en-US"/>
              </w:rPr>
            </w:pPr>
            <w:r w:rsidRPr="000876CA">
              <w:rPr>
                <w:rFonts w:ascii="Times New Roman" w:eastAsia="Times New Roman" w:hAnsi="Times New Roman" w:cs="Times New Roman"/>
                <w:color w:val="000000"/>
                <w:sz w:val="24"/>
                <w:szCs w:val="24"/>
                <w:lang w:val="en-US"/>
              </w:rPr>
              <w:t xml:space="preserve">Hauteur : </w:t>
            </w:r>
            <w:proofErr w:type="spellStart"/>
            <w:r w:rsidRPr="000876CA">
              <w:rPr>
                <w:rFonts w:ascii="Times New Roman" w:eastAsia="Times New Roman" w:hAnsi="Times New Roman" w:cs="Times New Roman"/>
                <w:color w:val="000000"/>
                <w:sz w:val="24"/>
                <w:szCs w:val="24"/>
                <w:lang w:val="en-US"/>
              </w:rPr>
              <w:t>réglable</w:t>
            </w:r>
            <w:proofErr w:type="spellEnd"/>
            <w:r w:rsidRPr="000876CA">
              <w:rPr>
                <w:rFonts w:ascii="Times New Roman" w:eastAsia="Times New Roman" w:hAnsi="Times New Roman" w:cs="Times New Roman"/>
                <w:color w:val="000000"/>
                <w:sz w:val="24"/>
                <w:szCs w:val="24"/>
                <w:lang w:val="en-US"/>
              </w:rPr>
              <w:t xml:space="preserve"> (110–160 cm)</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310"/>
        </w:trPr>
        <w:tc>
          <w:tcPr>
            <w:tcW w:w="1956" w:type="dxa"/>
            <w:vMerge/>
            <w:tcBorders>
              <w:top w:val="nil"/>
              <w:left w:val="single" w:sz="8" w:space="0" w:color="auto"/>
              <w:bottom w:val="nil"/>
              <w:right w:val="single" w:sz="8" w:space="0" w:color="auto"/>
            </w:tcBorders>
            <w:vAlign w:val="center"/>
            <w:hideMark/>
          </w:tcPr>
          <w:p w:rsidR="00DC4741" w:rsidRPr="00DC4741" w:rsidRDefault="00DC4741" w:rsidP="00DC4741">
            <w:pPr>
              <w:spacing w:after="0" w:line="240" w:lineRule="auto"/>
              <w:rPr>
                <w:rFonts w:ascii="Times New Roman" w:eastAsia="Times New Roman" w:hAnsi="Times New Roman" w:cs="Times New Roman"/>
                <w:color w:val="000000"/>
                <w:lang w:val="en-US"/>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7"/>
              </w:numPr>
              <w:spacing w:after="0" w:line="240" w:lineRule="auto"/>
              <w:rPr>
                <w:rFonts w:ascii="Times New Roman" w:eastAsia="Times New Roman" w:hAnsi="Times New Roman" w:cs="Times New Roman"/>
                <w:color w:val="000000"/>
                <w:sz w:val="20"/>
                <w:szCs w:val="20"/>
              </w:rPr>
            </w:pPr>
            <w:r w:rsidRPr="000876CA">
              <w:rPr>
                <w:rFonts w:ascii="Times New Roman" w:eastAsia="Times New Roman" w:hAnsi="Times New Roman" w:cs="Times New Roman"/>
                <w:color w:val="000000"/>
                <w:sz w:val="24"/>
                <w:szCs w:val="24"/>
              </w:rPr>
              <w:t>Type de dôme : plastique résistant à la chaleur</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310"/>
        </w:trPr>
        <w:tc>
          <w:tcPr>
            <w:tcW w:w="1956" w:type="dxa"/>
            <w:vMerge/>
            <w:tcBorders>
              <w:top w:val="nil"/>
              <w:left w:val="single" w:sz="8" w:space="0" w:color="auto"/>
              <w:bottom w:val="nil"/>
              <w:right w:val="single" w:sz="8" w:space="0" w:color="auto"/>
            </w:tcBorders>
            <w:vAlign w:val="center"/>
            <w:hideMark/>
          </w:tcPr>
          <w:p w:rsidR="00DC4741" w:rsidRPr="00DC4741" w:rsidRDefault="00DC4741" w:rsidP="00DC4741">
            <w:pPr>
              <w:spacing w:after="0" w:line="240" w:lineRule="auto"/>
              <w:rPr>
                <w:rFonts w:ascii="Times New Roman" w:eastAsia="Times New Roman" w:hAnsi="Times New Roman" w:cs="Times New Roman"/>
                <w:color w:val="000000"/>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7"/>
              </w:numPr>
              <w:spacing w:after="0" w:line="240" w:lineRule="auto"/>
              <w:rPr>
                <w:rFonts w:ascii="Times New Roman" w:eastAsia="Times New Roman" w:hAnsi="Times New Roman" w:cs="Times New Roman"/>
                <w:color w:val="000000"/>
                <w:sz w:val="24"/>
                <w:szCs w:val="24"/>
                <w:lang w:val="en-US"/>
              </w:rPr>
            </w:pPr>
            <w:proofErr w:type="spellStart"/>
            <w:r w:rsidRPr="000876CA">
              <w:rPr>
                <w:rFonts w:ascii="Times New Roman" w:eastAsia="Times New Roman" w:hAnsi="Times New Roman" w:cs="Times New Roman"/>
                <w:color w:val="000000"/>
                <w:sz w:val="24"/>
                <w:szCs w:val="24"/>
                <w:lang w:val="en-US"/>
              </w:rPr>
              <w:t>Mobilité</w:t>
            </w:r>
            <w:proofErr w:type="spellEnd"/>
            <w:r w:rsidRPr="000876CA">
              <w:rPr>
                <w:rFonts w:ascii="Times New Roman" w:eastAsia="Times New Roman" w:hAnsi="Times New Roman" w:cs="Times New Roman"/>
                <w:color w:val="000000"/>
                <w:sz w:val="24"/>
                <w:szCs w:val="24"/>
                <w:lang w:val="en-US"/>
              </w:rPr>
              <w:t xml:space="preserve"> : roulettes pour </w:t>
            </w:r>
            <w:proofErr w:type="spellStart"/>
            <w:r w:rsidRPr="000876CA">
              <w:rPr>
                <w:rFonts w:ascii="Times New Roman" w:eastAsia="Times New Roman" w:hAnsi="Times New Roman" w:cs="Times New Roman"/>
                <w:color w:val="000000"/>
                <w:sz w:val="24"/>
                <w:szCs w:val="24"/>
                <w:lang w:val="en-US"/>
              </w:rPr>
              <w:t>déplacement</w:t>
            </w:r>
            <w:proofErr w:type="spellEnd"/>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320"/>
        </w:trPr>
        <w:tc>
          <w:tcPr>
            <w:tcW w:w="1956" w:type="dxa"/>
            <w:vMerge/>
            <w:tcBorders>
              <w:top w:val="nil"/>
              <w:left w:val="single" w:sz="8" w:space="0" w:color="auto"/>
              <w:bottom w:val="nil"/>
              <w:right w:val="single" w:sz="8" w:space="0" w:color="auto"/>
            </w:tcBorders>
            <w:vAlign w:val="center"/>
            <w:hideMark/>
          </w:tcPr>
          <w:p w:rsidR="00DC4741" w:rsidRPr="00DC4741" w:rsidRDefault="00DC4741" w:rsidP="00DC4741">
            <w:pPr>
              <w:spacing w:after="0" w:line="240" w:lineRule="auto"/>
              <w:rPr>
                <w:rFonts w:ascii="Times New Roman" w:eastAsia="Times New Roman" w:hAnsi="Times New Roman" w:cs="Times New Roman"/>
                <w:color w:val="000000"/>
                <w:lang w:val="en-US"/>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7"/>
              </w:numPr>
              <w:spacing w:after="0" w:line="240" w:lineRule="auto"/>
              <w:rPr>
                <w:rFonts w:ascii="Times New Roman" w:eastAsia="Times New Roman" w:hAnsi="Times New Roman" w:cs="Times New Roman"/>
                <w:color w:val="000000"/>
                <w:sz w:val="20"/>
                <w:szCs w:val="20"/>
                <w:lang w:val="en-US"/>
              </w:rPr>
            </w:pPr>
            <w:proofErr w:type="spellStart"/>
            <w:r w:rsidRPr="000876CA">
              <w:rPr>
                <w:rFonts w:ascii="Times New Roman" w:eastAsia="Times New Roman" w:hAnsi="Times New Roman" w:cs="Times New Roman"/>
                <w:color w:val="000000"/>
                <w:sz w:val="24"/>
                <w:szCs w:val="24"/>
                <w:lang w:val="en-US"/>
              </w:rPr>
              <w:t>Utilisation</w:t>
            </w:r>
            <w:proofErr w:type="spellEnd"/>
            <w:r w:rsidRPr="000876CA">
              <w:rPr>
                <w:rFonts w:ascii="Times New Roman" w:eastAsia="Times New Roman" w:hAnsi="Times New Roman" w:cs="Times New Roman"/>
                <w:color w:val="000000"/>
                <w:sz w:val="24"/>
                <w:szCs w:val="24"/>
                <w:lang w:val="en-US"/>
              </w:rPr>
              <w:t xml:space="preserve"> : </w:t>
            </w:r>
            <w:proofErr w:type="spellStart"/>
            <w:r w:rsidRPr="000876CA">
              <w:rPr>
                <w:rFonts w:ascii="Times New Roman" w:eastAsia="Times New Roman" w:hAnsi="Times New Roman" w:cs="Times New Roman"/>
                <w:color w:val="000000"/>
                <w:sz w:val="24"/>
                <w:szCs w:val="24"/>
                <w:lang w:val="en-US"/>
              </w:rPr>
              <w:t>séchage</w:t>
            </w:r>
            <w:proofErr w:type="spellEnd"/>
            <w:r w:rsidRPr="000876CA">
              <w:rPr>
                <w:rFonts w:ascii="Times New Roman" w:eastAsia="Times New Roman" w:hAnsi="Times New Roman" w:cs="Times New Roman"/>
                <w:color w:val="000000"/>
                <w:sz w:val="24"/>
                <w:szCs w:val="24"/>
                <w:lang w:val="en-US"/>
              </w:rPr>
              <w:t xml:space="preserve">, </w:t>
            </w:r>
            <w:proofErr w:type="spellStart"/>
            <w:r w:rsidRPr="000876CA">
              <w:rPr>
                <w:rFonts w:ascii="Times New Roman" w:eastAsia="Times New Roman" w:hAnsi="Times New Roman" w:cs="Times New Roman"/>
                <w:color w:val="000000"/>
                <w:sz w:val="24"/>
                <w:szCs w:val="24"/>
                <w:lang w:val="en-US"/>
              </w:rPr>
              <w:t>soins</w:t>
            </w:r>
            <w:proofErr w:type="spellEnd"/>
            <w:r w:rsidRPr="000876CA">
              <w:rPr>
                <w:rFonts w:ascii="Times New Roman" w:eastAsia="Times New Roman" w:hAnsi="Times New Roman" w:cs="Times New Roman"/>
                <w:color w:val="000000"/>
                <w:sz w:val="24"/>
                <w:szCs w:val="24"/>
                <w:lang w:val="en-US"/>
              </w:rPr>
              <w:t xml:space="preserve"> </w:t>
            </w:r>
            <w:proofErr w:type="spellStart"/>
            <w:r w:rsidRPr="000876CA">
              <w:rPr>
                <w:rFonts w:ascii="Times New Roman" w:eastAsia="Times New Roman" w:hAnsi="Times New Roman" w:cs="Times New Roman"/>
                <w:color w:val="000000"/>
                <w:sz w:val="24"/>
                <w:szCs w:val="24"/>
                <w:lang w:val="en-US"/>
              </w:rPr>
              <w:t>cheveux</w:t>
            </w:r>
            <w:proofErr w:type="spellEnd"/>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310"/>
        </w:trPr>
        <w:tc>
          <w:tcPr>
            <w:tcW w:w="1956" w:type="dxa"/>
            <w:tcBorders>
              <w:top w:val="single" w:sz="8" w:space="0" w:color="auto"/>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lang w:val="en-US"/>
              </w:rPr>
              <w:t> </w:t>
            </w:r>
          </w:p>
        </w:tc>
        <w:tc>
          <w:tcPr>
            <w:tcW w:w="6520" w:type="dxa"/>
            <w:tcBorders>
              <w:top w:val="single" w:sz="8" w:space="0" w:color="auto"/>
              <w:left w:val="nil"/>
              <w:bottom w:val="nil"/>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Symbol" w:eastAsia="Times New Roman" w:hAnsi="Symbol" w:cs="Calibri"/>
                <w:color w:val="000000"/>
                <w:sz w:val="20"/>
                <w:szCs w:val="20"/>
                <w:lang w:val="en-US"/>
              </w:rPr>
            </w:pPr>
            <w:r w:rsidRPr="000876CA">
              <w:rPr>
                <w:rFonts w:ascii="Times New Roman" w:eastAsia="Times New Roman" w:hAnsi="Times New Roman" w:cs="Times New Roman"/>
                <w:color w:val="000000"/>
                <w:sz w:val="14"/>
                <w:szCs w:val="14"/>
                <w:lang w:val="en-US"/>
              </w:rPr>
              <w:t xml:space="preserve">  </w:t>
            </w:r>
            <w:proofErr w:type="spellStart"/>
            <w:r w:rsidRPr="000876CA">
              <w:rPr>
                <w:rFonts w:ascii="Times New Roman" w:eastAsia="Times New Roman" w:hAnsi="Times New Roman" w:cs="Times New Roman"/>
                <w:color w:val="000000"/>
                <w:sz w:val="24"/>
                <w:szCs w:val="24"/>
                <w:lang w:val="en-US"/>
              </w:rPr>
              <w:t>Matériau</w:t>
            </w:r>
            <w:proofErr w:type="spellEnd"/>
            <w:r w:rsidRPr="000876CA">
              <w:rPr>
                <w:rFonts w:ascii="Times New Roman" w:eastAsia="Times New Roman" w:hAnsi="Times New Roman" w:cs="Times New Roman"/>
                <w:color w:val="000000"/>
                <w:sz w:val="24"/>
                <w:szCs w:val="24"/>
                <w:lang w:val="en-US"/>
              </w:rPr>
              <w:t xml:space="preserve"> : </w:t>
            </w:r>
            <w:proofErr w:type="spellStart"/>
            <w:r w:rsidRPr="000876CA">
              <w:rPr>
                <w:rFonts w:ascii="Times New Roman" w:eastAsia="Times New Roman" w:hAnsi="Times New Roman" w:cs="Times New Roman"/>
                <w:color w:val="000000"/>
                <w:sz w:val="24"/>
                <w:szCs w:val="24"/>
                <w:lang w:val="en-US"/>
              </w:rPr>
              <w:t>caoutchouc</w:t>
            </w:r>
            <w:proofErr w:type="spellEnd"/>
            <w:r w:rsidRPr="000876CA">
              <w:rPr>
                <w:rFonts w:ascii="Times New Roman" w:eastAsia="Times New Roman" w:hAnsi="Times New Roman" w:cs="Times New Roman"/>
                <w:color w:val="000000"/>
                <w:sz w:val="24"/>
                <w:szCs w:val="24"/>
                <w:lang w:val="en-US"/>
              </w:rPr>
              <w:t xml:space="preserve"> ou PVC</w:t>
            </w:r>
          </w:p>
        </w:tc>
        <w:tc>
          <w:tcPr>
            <w:tcW w:w="148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C4741" w:rsidRPr="00DC4741" w:rsidRDefault="00DC4741" w:rsidP="00DC4741">
            <w:pPr>
              <w:spacing w:after="0" w:line="240" w:lineRule="auto"/>
              <w:jc w:val="center"/>
              <w:rPr>
                <w:rFonts w:ascii="Calibri" w:eastAsia="Times New Roman" w:hAnsi="Calibri" w:cs="Calibri"/>
                <w:color w:val="000000"/>
                <w:lang w:val="en-US"/>
              </w:rPr>
            </w:pPr>
            <w:r w:rsidRPr="00DC4741">
              <w:rPr>
                <w:rFonts w:ascii="Calibri" w:eastAsia="Times New Roman" w:hAnsi="Calibri" w:cs="Calibri"/>
                <w:color w:val="000000"/>
                <w:lang w:val="en-US"/>
              </w:rPr>
              <w:t>2</w:t>
            </w:r>
          </w:p>
        </w:tc>
      </w:tr>
      <w:tr w:rsidR="00DC4741" w:rsidRPr="00DC4741" w:rsidTr="000876CA">
        <w:trPr>
          <w:trHeight w:val="31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lang w:val="en-US"/>
              </w:rPr>
              <w:t>Tongs</w:t>
            </w: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Symbol" w:eastAsia="Times New Roman" w:hAnsi="Symbol" w:cs="Calibri"/>
                <w:color w:val="000000"/>
                <w:sz w:val="20"/>
                <w:szCs w:val="20"/>
                <w:lang w:val="en-US"/>
              </w:rPr>
            </w:pPr>
            <w:r w:rsidRPr="000876CA">
              <w:rPr>
                <w:rFonts w:ascii="Symbol" w:eastAsia="Times New Roman" w:hAnsi="Symbol" w:cs="Calibri"/>
                <w:color w:val="000000"/>
                <w:sz w:val="20"/>
                <w:szCs w:val="20"/>
                <w:lang w:val="en-US"/>
              </w:rPr>
              <w:t></w:t>
            </w:r>
            <w:r w:rsidRPr="000876CA">
              <w:rPr>
                <w:rFonts w:ascii="Times New Roman" w:eastAsia="Times New Roman" w:hAnsi="Times New Roman" w:cs="Times New Roman"/>
                <w:color w:val="000000"/>
                <w:sz w:val="14"/>
                <w:szCs w:val="14"/>
                <w:lang w:val="en-US"/>
              </w:rPr>
              <w:t xml:space="preserve">       </w:t>
            </w:r>
            <w:proofErr w:type="spellStart"/>
            <w:r w:rsidRPr="000876CA">
              <w:rPr>
                <w:rFonts w:ascii="Times New Roman" w:eastAsia="Times New Roman" w:hAnsi="Times New Roman" w:cs="Times New Roman"/>
                <w:color w:val="000000"/>
                <w:sz w:val="24"/>
                <w:szCs w:val="24"/>
                <w:lang w:val="en-US"/>
              </w:rPr>
              <w:t>Pointures</w:t>
            </w:r>
            <w:proofErr w:type="spellEnd"/>
            <w:r w:rsidRPr="000876CA">
              <w:rPr>
                <w:rFonts w:ascii="Times New Roman" w:eastAsia="Times New Roman" w:hAnsi="Times New Roman" w:cs="Times New Roman"/>
                <w:color w:val="000000"/>
                <w:sz w:val="24"/>
                <w:szCs w:val="24"/>
                <w:lang w:val="en-US"/>
              </w:rPr>
              <w:t xml:space="preserve"> : 36–45</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31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lang w:val="en-US"/>
              </w:rPr>
              <w:t> </w:t>
            </w: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Symbol" w:eastAsia="Times New Roman" w:hAnsi="Symbol" w:cs="Calibri"/>
                <w:color w:val="000000"/>
                <w:sz w:val="20"/>
                <w:szCs w:val="20"/>
                <w:lang w:val="en-US"/>
              </w:rPr>
            </w:pPr>
            <w:r w:rsidRPr="000876CA">
              <w:rPr>
                <w:rFonts w:ascii="Symbol" w:eastAsia="Times New Roman" w:hAnsi="Symbol" w:cs="Calibri"/>
                <w:color w:val="000000"/>
                <w:sz w:val="20"/>
                <w:szCs w:val="20"/>
                <w:lang w:val="en-US"/>
              </w:rPr>
              <w:t></w:t>
            </w:r>
            <w:r w:rsidRPr="000876CA">
              <w:rPr>
                <w:rFonts w:ascii="Times New Roman" w:eastAsia="Times New Roman" w:hAnsi="Times New Roman" w:cs="Times New Roman"/>
                <w:color w:val="000000"/>
                <w:sz w:val="14"/>
                <w:szCs w:val="14"/>
                <w:lang w:val="en-US"/>
              </w:rPr>
              <w:t xml:space="preserve">       </w:t>
            </w:r>
            <w:proofErr w:type="spellStart"/>
            <w:r w:rsidRPr="000876CA">
              <w:rPr>
                <w:rFonts w:ascii="Times New Roman" w:eastAsia="Times New Roman" w:hAnsi="Times New Roman" w:cs="Times New Roman"/>
                <w:color w:val="000000"/>
                <w:sz w:val="24"/>
                <w:szCs w:val="24"/>
                <w:lang w:val="en-US"/>
              </w:rPr>
              <w:t>Antidérapant</w:t>
            </w:r>
            <w:proofErr w:type="spellEnd"/>
            <w:r w:rsidRPr="000876CA">
              <w:rPr>
                <w:rFonts w:ascii="Times New Roman" w:eastAsia="Times New Roman" w:hAnsi="Times New Roman" w:cs="Times New Roman"/>
                <w:color w:val="000000"/>
                <w:sz w:val="24"/>
                <w:szCs w:val="24"/>
                <w:lang w:val="en-US"/>
              </w:rPr>
              <w:t xml:space="preserve"> : </w:t>
            </w:r>
            <w:proofErr w:type="spellStart"/>
            <w:r w:rsidRPr="000876CA">
              <w:rPr>
                <w:rFonts w:ascii="Times New Roman" w:eastAsia="Times New Roman" w:hAnsi="Times New Roman" w:cs="Times New Roman"/>
                <w:color w:val="000000"/>
                <w:sz w:val="24"/>
                <w:szCs w:val="24"/>
                <w:lang w:val="en-US"/>
              </w:rPr>
              <w:t>semelle</w:t>
            </w:r>
            <w:proofErr w:type="spellEnd"/>
            <w:r w:rsidRPr="000876CA">
              <w:rPr>
                <w:rFonts w:ascii="Times New Roman" w:eastAsia="Times New Roman" w:hAnsi="Times New Roman" w:cs="Times New Roman"/>
                <w:color w:val="000000"/>
                <w:sz w:val="24"/>
                <w:szCs w:val="24"/>
                <w:lang w:val="en-US"/>
              </w:rPr>
              <w:t xml:space="preserve"> </w:t>
            </w:r>
            <w:proofErr w:type="spellStart"/>
            <w:r w:rsidRPr="000876CA">
              <w:rPr>
                <w:rFonts w:ascii="Times New Roman" w:eastAsia="Times New Roman" w:hAnsi="Times New Roman" w:cs="Times New Roman"/>
                <w:color w:val="000000"/>
                <w:sz w:val="24"/>
                <w:szCs w:val="24"/>
                <w:lang w:val="en-US"/>
              </w:rPr>
              <w:t>texturée</w:t>
            </w:r>
            <w:proofErr w:type="spellEnd"/>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31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lang w:val="en-US"/>
              </w:rPr>
              <w:t> </w:t>
            </w: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Symbol" w:eastAsia="Times New Roman" w:hAnsi="Symbol" w:cs="Calibri"/>
                <w:color w:val="000000"/>
                <w:sz w:val="20"/>
                <w:szCs w:val="20"/>
                <w:lang w:val="en-US"/>
              </w:rPr>
            </w:pPr>
            <w:r w:rsidRPr="000876CA">
              <w:rPr>
                <w:rFonts w:ascii="Symbol" w:eastAsia="Times New Roman" w:hAnsi="Symbol" w:cs="Calibri"/>
                <w:color w:val="000000"/>
                <w:sz w:val="20"/>
                <w:szCs w:val="20"/>
                <w:lang w:val="en-US"/>
              </w:rPr>
              <w:t></w:t>
            </w:r>
            <w:r w:rsidRPr="000876CA">
              <w:rPr>
                <w:rFonts w:ascii="Times New Roman" w:eastAsia="Times New Roman" w:hAnsi="Times New Roman" w:cs="Times New Roman"/>
                <w:color w:val="000000"/>
                <w:sz w:val="14"/>
                <w:szCs w:val="14"/>
                <w:lang w:val="en-US"/>
              </w:rPr>
              <w:t xml:space="preserve">       </w:t>
            </w:r>
            <w:proofErr w:type="spellStart"/>
            <w:r w:rsidRPr="000876CA">
              <w:rPr>
                <w:rFonts w:ascii="Times New Roman" w:eastAsia="Times New Roman" w:hAnsi="Times New Roman" w:cs="Times New Roman"/>
                <w:color w:val="000000"/>
                <w:sz w:val="24"/>
                <w:szCs w:val="24"/>
                <w:lang w:val="en-US"/>
              </w:rPr>
              <w:t>Couleurs</w:t>
            </w:r>
            <w:proofErr w:type="spellEnd"/>
            <w:r w:rsidRPr="000876CA">
              <w:rPr>
                <w:rFonts w:ascii="Times New Roman" w:eastAsia="Times New Roman" w:hAnsi="Times New Roman" w:cs="Times New Roman"/>
                <w:color w:val="000000"/>
                <w:sz w:val="24"/>
                <w:szCs w:val="24"/>
                <w:lang w:val="en-US"/>
              </w:rPr>
              <w:t xml:space="preserve"> : </w:t>
            </w:r>
            <w:proofErr w:type="spellStart"/>
            <w:r w:rsidRPr="000876CA">
              <w:rPr>
                <w:rFonts w:ascii="Times New Roman" w:eastAsia="Times New Roman" w:hAnsi="Times New Roman" w:cs="Times New Roman"/>
                <w:color w:val="000000"/>
                <w:sz w:val="24"/>
                <w:szCs w:val="24"/>
                <w:lang w:val="en-US"/>
              </w:rPr>
              <w:t>variées</w:t>
            </w:r>
            <w:proofErr w:type="spellEnd"/>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320"/>
        </w:trPr>
        <w:tc>
          <w:tcPr>
            <w:tcW w:w="1956" w:type="dxa"/>
            <w:tcBorders>
              <w:top w:val="nil"/>
              <w:left w:val="single" w:sz="8" w:space="0" w:color="auto"/>
              <w:bottom w:val="single" w:sz="8" w:space="0" w:color="auto"/>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lang w:val="en-US"/>
              </w:rPr>
              <w:t> </w:t>
            </w:r>
          </w:p>
        </w:tc>
        <w:tc>
          <w:tcPr>
            <w:tcW w:w="6520" w:type="dxa"/>
            <w:tcBorders>
              <w:top w:val="nil"/>
              <w:left w:val="nil"/>
              <w:bottom w:val="single" w:sz="8" w:space="0" w:color="auto"/>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Symbol" w:eastAsia="Times New Roman" w:hAnsi="Symbol" w:cs="Calibri"/>
                <w:color w:val="000000"/>
                <w:sz w:val="20"/>
                <w:szCs w:val="20"/>
              </w:rPr>
            </w:pPr>
            <w:r w:rsidRPr="000876CA">
              <w:rPr>
                <w:rFonts w:ascii="Symbol" w:eastAsia="Times New Roman" w:hAnsi="Symbol" w:cs="Calibri"/>
                <w:color w:val="000000"/>
                <w:sz w:val="20"/>
                <w:szCs w:val="20"/>
              </w:rPr>
              <w:t></w:t>
            </w:r>
            <w:r w:rsidRPr="000876CA">
              <w:rPr>
                <w:rFonts w:ascii="Times New Roman" w:eastAsia="Times New Roman" w:hAnsi="Times New Roman" w:cs="Times New Roman"/>
                <w:color w:val="000000"/>
                <w:sz w:val="14"/>
                <w:szCs w:val="14"/>
              </w:rPr>
              <w:t xml:space="preserve">       </w:t>
            </w:r>
            <w:r w:rsidRPr="000876CA">
              <w:rPr>
                <w:rFonts w:ascii="Times New Roman" w:eastAsia="Times New Roman" w:hAnsi="Times New Roman" w:cs="Times New Roman"/>
                <w:color w:val="000000"/>
                <w:sz w:val="24"/>
                <w:szCs w:val="24"/>
              </w:rPr>
              <w:t>Utilisation : clientèle lors de soins capillaires ou pédicure</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310"/>
        </w:trPr>
        <w:tc>
          <w:tcPr>
            <w:tcW w:w="195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C4741" w:rsidRPr="00DC4741" w:rsidRDefault="00DC4741" w:rsidP="00DC4741">
            <w:pPr>
              <w:spacing w:after="0" w:line="240" w:lineRule="auto"/>
              <w:jc w:val="center"/>
              <w:rPr>
                <w:rFonts w:ascii="Times New Roman" w:eastAsia="Times New Roman" w:hAnsi="Times New Roman" w:cs="Times New Roman"/>
                <w:color w:val="000000"/>
                <w:lang w:val="en-US"/>
              </w:rPr>
            </w:pPr>
            <w:proofErr w:type="spellStart"/>
            <w:r w:rsidRPr="00DC4741">
              <w:rPr>
                <w:rFonts w:ascii="Times New Roman" w:eastAsia="Times New Roman" w:hAnsi="Times New Roman" w:cs="Times New Roman"/>
                <w:color w:val="000000"/>
                <w:lang w:val="en-US"/>
              </w:rPr>
              <w:t>Flatre</w:t>
            </w:r>
            <w:proofErr w:type="spellEnd"/>
            <w:r w:rsidRPr="00DC4741">
              <w:rPr>
                <w:rFonts w:ascii="Times New Roman" w:eastAsia="Times New Roman" w:hAnsi="Times New Roman" w:cs="Times New Roman"/>
                <w:color w:val="000000"/>
                <w:lang w:val="en-US"/>
              </w:rPr>
              <w:t xml:space="preserve"> </w:t>
            </w: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Symbol" w:eastAsia="Times New Roman" w:hAnsi="Symbol" w:cs="Calibri"/>
                <w:color w:val="000000"/>
                <w:sz w:val="20"/>
                <w:szCs w:val="20"/>
                <w:lang w:val="en-US"/>
              </w:rPr>
            </w:pPr>
            <w:r w:rsidRPr="000876CA">
              <w:rPr>
                <w:rFonts w:ascii="Symbol" w:eastAsia="Times New Roman" w:hAnsi="Symbol" w:cs="Calibri"/>
                <w:color w:val="000000"/>
                <w:sz w:val="20"/>
                <w:szCs w:val="20"/>
                <w:lang w:val="en-US"/>
              </w:rPr>
              <w:t></w:t>
            </w:r>
            <w:r w:rsidRPr="000876CA">
              <w:rPr>
                <w:rFonts w:ascii="Times New Roman" w:eastAsia="Times New Roman" w:hAnsi="Times New Roman" w:cs="Times New Roman"/>
                <w:color w:val="000000"/>
                <w:sz w:val="14"/>
                <w:szCs w:val="14"/>
                <w:lang w:val="en-US"/>
              </w:rPr>
              <w:t xml:space="preserve">       </w:t>
            </w:r>
            <w:r w:rsidRPr="000876CA">
              <w:rPr>
                <w:rFonts w:ascii="Times New Roman" w:eastAsia="Times New Roman" w:hAnsi="Times New Roman" w:cs="Times New Roman"/>
                <w:color w:val="000000"/>
                <w:sz w:val="24"/>
                <w:szCs w:val="24"/>
                <w:lang w:val="en-US"/>
              </w:rPr>
              <w:t>Puissance : 30 W – 60 W</w:t>
            </w:r>
          </w:p>
        </w:tc>
        <w:tc>
          <w:tcPr>
            <w:tcW w:w="148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C4741" w:rsidRPr="00DC4741" w:rsidRDefault="00DC4741" w:rsidP="00DC4741">
            <w:pPr>
              <w:spacing w:after="0" w:line="240" w:lineRule="auto"/>
              <w:jc w:val="center"/>
              <w:rPr>
                <w:rFonts w:ascii="Calibri" w:eastAsia="Times New Roman" w:hAnsi="Calibri" w:cs="Calibri"/>
                <w:color w:val="000000"/>
                <w:lang w:val="en-US"/>
              </w:rPr>
            </w:pPr>
            <w:r w:rsidRPr="00DC4741">
              <w:rPr>
                <w:rFonts w:ascii="Calibri" w:eastAsia="Times New Roman" w:hAnsi="Calibri" w:cs="Calibri"/>
                <w:color w:val="000000"/>
                <w:lang w:val="en-US"/>
              </w:rPr>
              <w:t>10</w:t>
            </w:r>
          </w:p>
        </w:tc>
      </w:tr>
      <w:tr w:rsidR="00DC4741" w:rsidRPr="00DC4741" w:rsidTr="000876CA">
        <w:trPr>
          <w:trHeight w:val="310"/>
        </w:trPr>
        <w:tc>
          <w:tcPr>
            <w:tcW w:w="1956"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Times New Roman" w:eastAsia="Times New Roman" w:hAnsi="Times New Roman" w:cs="Times New Roman"/>
                <w:color w:val="000000"/>
                <w:lang w:val="en-US"/>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Symbol" w:eastAsia="Times New Roman" w:hAnsi="Symbol" w:cs="Calibri"/>
                <w:color w:val="000000"/>
                <w:sz w:val="20"/>
                <w:szCs w:val="20"/>
                <w:lang w:val="en-US"/>
              </w:rPr>
            </w:pPr>
            <w:r w:rsidRPr="000876CA">
              <w:rPr>
                <w:rFonts w:ascii="Symbol" w:eastAsia="Times New Roman" w:hAnsi="Symbol" w:cs="Calibri"/>
                <w:color w:val="000000"/>
                <w:sz w:val="20"/>
                <w:szCs w:val="20"/>
                <w:lang w:val="en-US"/>
              </w:rPr>
              <w:t></w:t>
            </w:r>
            <w:r w:rsidRPr="000876CA">
              <w:rPr>
                <w:rFonts w:ascii="Times New Roman" w:eastAsia="Times New Roman" w:hAnsi="Times New Roman" w:cs="Times New Roman"/>
                <w:color w:val="000000"/>
                <w:sz w:val="14"/>
                <w:szCs w:val="14"/>
                <w:lang w:val="en-US"/>
              </w:rPr>
              <w:t xml:space="preserve">       </w:t>
            </w:r>
            <w:proofErr w:type="spellStart"/>
            <w:r w:rsidRPr="000876CA">
              <w:rPr>
                <w:rFonts w:ascii="Times New Roman" w:eastAsia="Times New Roman" w:hAnsi="Times New Roman" w:cs="Times New Roman"/>
                <w:color w:val="000000"/>
                <w:sz w:val="24"/>
                <w:szCs w:val="24"/>
                <w:lang w:val="en-US"/>
              </w:rPr>
              <w:t>Température</w:t>
            </w:r>
            <w:proofErr w:type="spellEnd"/>
            <w:r w:rsidRPr="000876CA">
              <w:rPr>
                <w:rFonts w:ascii="Times New Roman" w:eastAsia="Times New Roman" w:hAnsi="Times New Roman" w:cs="Times New Roman"/>
                <w:color w:val="000000"/>
                <w:sz w:val="24"/>
                <w:szCs w:val="24"/>
                <w:lang w:val="en-US"/>
              </w:rPr>
              <w:t xml:space="preserve"> : 160–230 °C</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310"/>
        </w:trPr>
        <w:tc>
          <w:tcPr>
            <w:tcW w:w="1956"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Times New Roman" w:eastAsia="Times New Roman" w:hAnsi="Times New Roman" w:cs="Times New Roman"/>
                <w:color w:val="000000"/>
                <w:lang w:val="en-US"/>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Symbol" w:eastAsia="Times New Roman" w:hAnsi="Symbol" w:cs="Calibri"/>
                <w:color w:val="000000"/>
                <w:sz w:val="20"/>
                <w:szCs w:val="20"/>
                <w:lang w:val="en-US"/>
              </w:rPr>
            </w:pPr>
            <w:r w:rsidRPr="000876CA">
              <w:rPr>
                <w:rFonts w:ascii="Symbol" w:eastAsia="Times New Roman" w:hAnsi="Symbol" w:cs="Calibri"/>
                <w:color w:val="000000"/>
                <w:sz w:val="20"/>
                <w:szCs w:val="20"/>
                <w:lang w:val="en-US"/>
              </w:rPr>
              <w:t></w:t>
            </w:r>
            <w:r w:rsidRPr="000876CA">
              <w:rPr>
                <w:rFonts w:ascii="Times New Roman" w:eastAsia="Times New Roman" w:hAnsi="Times New Roman" w:cs="Times New Roman"/>
                <w:color w:val="000000"/>
                <w:sz w:val="14"/>
                <w:szCs w:val="14"/>
                <w:lang w:val="en-US"/>
              </w:rPr>
              <w:t xml:space="preserve">       </w:t>
            </w:r>
            <w:r w:rsidRPr="000876CA">
              <w:rPr>
                <w:rFonts w:ascii="Times New Roman" w:eastAsia="Times New Roman" w:hAnsi="Times New Roman" w:cs="Times New Roman"/>
                <w:color w:val="000000"/>
                <w:sz w:val="24"/>
                <w:szCs w:val="24"/>
                <w:lang w:val="en-US"/>
              </w:rPr>
              <w:t xml:space="preserve">Plaques : </w:t>
            </w:r>
            <w:proofErr w:type="spellStart"/>
            <w:r w:rsidRPr="000876CA">
              <w:rPr>
                <w:rFonts w:ascii="Times New Roman" w:eastAsia="Times New Roman" w:hAnsi="Times New Roman" w:cs="Times New Roman"/>
                <w:color w:val="000000"/>
                <w:sz w:val="24"/>
                <w:szCs w:val="24"/>
                <w:lang w:val="en-US"/>
              </w:rPr>
              <w:t>céramique</w:t>
            </w:r>
            <w:proofErr w:type="spellEnd"/>
            <w:r w:rsidRPr="000876CA">
              <w:rPr>
                <w:rFonts w:ascii="Times New Roman" w:eastAsia="Times New Roman" w:hAnsi="Times New Roman" w:cs="Times New Roman"/>
                <w:color w:val="000000"/>
                <w:sz w:val="24"/>
                <w:szCs w:val="24"/>
                <w:lang w:val="en-US"/>
              </w:rPr>
              <w:t xml:space="preserve"> / tourmaline / </w:t>
            </w:r>
            <w:proofErr w:type="spellStart"/>
            <w:r w:rsidRPr="000876CA">
              <w:rPr>
                <w:rFonts w:ascii="Times New Roman" w:eastAsia="Times New Roman" w:hAnsi="Times New Roman" w:cs="Times New Roman"/>
                <w:color w:val="000000"/>
                <w:sz w:val="24"/>
                <w:szCs w:val="24"/>
                <w:lang w:val="en-US"/>
              </w:rPr>
              <w:t>titane</w:t>
            </w:r>
            <w:proofErr w:type="spellEnd"/>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310"/>
        </w:trPr>
        <w:tc>
          <w:tcPr>
            <w:tcW w:w="1956"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Times New Roman" w:eastAsia="Times New Roman" w:hAnsi="Times New Roman" w:cs="Times New Roman"/>
                <w:color w:val="000000"/>
                <w:lang w:val="en-US"/>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Symbol" w:eastAsia="Times New Roman" w:hAnsi="Symbol" w:cs="Calibri"/>
                <w:color w:val="000000"/>
                <w:sz w:val="20"/>
                <w:szCs w:val="20"/>
              </w:rPr>
            </w:pPr>
            <w:r w:rsidRPr="000876CA">
              <w:rPr>
                <w:rFonts w:ascii="Symbol" w:eastAsia="Times New Roman" w:hAnsi="Symbol" w:cs="Calibri"/>
                <w:color w:val="000000"/>
                <w:sz w:val="20"/>
                <w:szCs w:val="20"/>
                <w:lang w:val="en-US"/>
              </w:rPr>
              <w:t></w:t>
            </w:r>
            <w:r w:rsidRPr="000876CA">
              <w:rPr>
                <w:rFonts w:ascii="Times New Roman" w:eastAsia="Times New Roman" w:hAnsi="Times New Roman" w:cs="Times New Roman"/>
                <w:color w:val="000000"/>
                <w:sz w:val="14"/>
                <w:szCs w:val="14"/>
              </w:rPr>
              <w:t xml:space="preserve">       </w:t>
            </w:r>
            <w:r w:rsidRPr="000876CA">
              <w:rPr>
                <w:rFonts w:ascii="Times New Roman" w:eastAsia="Times New Roman" w:hAnsi="Times New Roman" w:cs="Times New Roman"/>
                <w:color w:val="000000"/>
                <w:sz w:val="24"/>
                <w:szCs w:val="24"/>
              </w:rPr>
              <w:t>Largeur des plaques : 2,5 cm – 4,5 cm</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310"/>
        </w:trPr>
        <w:tc>
          <w:tcPr>
            <w:tcW w:w="1956"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Times New Roman" w:eastAsia="Times New Roman" w:hAnsi="Times New Roman" w:cs="Times New Roman"/>
                <w:color w:val="000000"/>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Symbol" w:eastAsia="Times New Roman" w:hAnsi="Symbol" w:cs="Calibri"/>
                <w:color w:val="000000"/>
                <w:sz w:val="20"/>
                <w:szCs w:val="20"/>
                <w:lang w:val="en-US"/>
              </w:rPr>
            </w:pPr>
            <w:r w:rsidRPr="000876CA">
              <w:rPr>
                <w:rFonts w:ascii="Symbol" w:eastAsia="Times New Roman" w:hAnsi="Symbol" w:cs="Calibri"/>
                <w:color w:val="000000"/>
                <w:sz w:val="20"/>
                <w:szCs w:val="20"/>
                <w:lang w:val="en-US"/>
              </w:rPr>
              <w:t></w:t>
            </w:r>
            <w:r w:rsidRPr="000876CA">
              <w:rPr>
                <w:rFonts w:ascii="Times New Roman" w:eastAsia="Times New Roman" w:hAnsi="Times New Roman" w:cs="Times New Roman"/>
                <w:color w:val="000000"/>
                <w:sz w:val="14"/>
                <w:szCs w:val="14"/>
                <w:lang w:val="en-US"/>
              </w:rPr>
              <w:t xml:space="preserve">       </w:t>
            </w:r>
            <w:r w:rsidRPr="000876CA">
              <w:rPr>
                <w:rFonts w:ascii="Times New Roman" w:eastAsia="Times New Roman" w:hAnsi="Times New Roman" w:cs="Times New Roman"/>
                <w:color w:val="000000"/>
                <w:sz w:val="24"/>
                <w:szCs w:val="24"/>
                <w:lang w:val="en-US"/>
              </w:rPr>
              <w:t xml:space="preserve">Cordon : </w:t>
            </w:r>
            <w:proofErr w:type="spellStart"/>
            <w:r w:rsidRPr="000876CA">
              <w:rPr>
                <w:rFonts w:ascii="Times New Roman" w:eastAsia="Times New Roman" w:hAnsi="Times New Roman" w:cs="Times New Roman"/>
                <w:color w:val="000000"/>
                <w:sz w:val="24"/>
                <w:szCs w:val="24"/>
                <w:lang w:val="en-US"/>
              </w:rPr>
              <w:t>rotatif</w:t>
            </w:r>
            <w:proofErr w:type="spellEnd"/>
            <w:r w:rsidRPr="000876CA">
              <w:rPr>
                <w:rFonts w:ascii="Times New Roman" w:eastAsia="Times New Roman" w:hAnsi="Times New Roman" w:cs="Times New Roman"/>
                <w:color w:val="000000"/>
                <w:sz w:val="24"/>
                <w:szCs w:val="24"/>
                <w:lang w:val="en-US"/>
              </w:rPr>
              <w:t xml:space="preserve"> 360°</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310"/>
        </w:trPr>
        <w:tc>
          <w:tcPr>
            <w:tcW w:w="1956"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Times New Roman" w:eastAsia="Times New Roman" w:hAnsi="Times New Roman" w:cs="Times New Roman"/>
                <w:color w:val="000000"/>
                <w:lang w:val="en-US"/>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Symbol" w:eastAsia="Times New Roman" w:hAnsi="Symbol" w:cs="Calibri"/>
                <w:color w:val="000000"/>
                <w:sz w:val="20"/>
                <w:szCs w:val="20"/>
                <w:lang w:val="en-US"/>
              </w:rPr>
            </w:pPr>
            <w:r w:rsidRPr="000876CA">
              <w:rPr>
                <w:rFonts w:ascii="Symbol" w:eastAsia="Times New Roman" w:hAnsi="Symbol" w:cs="Calibri"/>
                <w:color w:val="000000"/>
                <w:sz w:val="20"/>
                <w:szCs w:val="20"/>
                <w:lang w:val="en-US"/>
              </w:rPr>
              <w:t></w:t>
            </w:r>
            <w:r w:rsidRPr="000876CA">
              <w:rPr>
                <w:rFonts w:ascii="Times New Roman" w:eastAsia="Times New Roman" w:hAnsi="Times New Roman" w:cs="Times New Roman"/>
                <w:color w:val="000000"/>
                <w:sz w:val="14"/>
                <w:szCs w:val="14"/>
                <w:lang w:val="en-US"/>
              </w:rPr>
              <w:t xml:space="preserve">       </w:t>
            </w:r>
            <w:r w:rsidRPr="000876CA">
              <w:rPr>
                <w:rFonts w:ascii="Times New Roman" w:eastAsia="Times New Roman" w:hAnsi="Times New Roman" w:cs="Times New Roman"/>
                <w:color w:val="000000"/>
                <w:sz w:val="24"/>
                <w:szCs w:val="24"/>
                <w:lang w:val="en-US"/>
              </w:rPr>
              <w:t xml:space="preserve">Temps de </w:t>
            </w:r>
            <w:proofErr w:type="spellStart"/>
            <w:r w:rsidRPr="000876CA">
              <w:rPr>
                <w:rFonts w:ascii="Times New Roman" w:eastAsia="Times New Roman" w:hAnsi="Times New Roman" w:cs="Times New Roman"/>
                <w:color w:val="000000"/>
                <w:sz w:val="24"/>
                <w:szCs w:val="24"/>
                <w:lang w:val="en-US"/>
              </w:rPr>
              <w:t>chauffe</w:t>
            </w:r>
            <w:proofErr w:type="spellEnd"/>
            <w:r w:rsidRPr="000876CA">
              <w:rPr>
                <w:rFonts w:ascii="Times New Roman" w:eastAsia="Times New Roman" w:hAnsi="Times New Roman" w:cs="Times New Roman"/>
                <w:color w:val="000000"/>
                <w:sz w:val="24"/>
                <w:szCs w:val="24"/>
                <w:lang w:val="en-US"/>
              </w:rPr>
              <w:t xml:space="preserve"> : 30–60 </w:t>
            </w:r>
            <w:proofErr w:type="spellStart"/>
            <w:r w:rsidRPr="000876CA">
              <w:rPr>
                <w:rFonts w:ascii="Times New Roman" w:eastAsia="Times New Roman" w:hAnsi="Times New Roman" w:cs="Times New Roman"/>
                <w:color w:val="000000"/>
                <w:sz w:val="24"/>
                <w:szCs w:val="24"/>
                <w:lang w:val="en-US"/>
              </w:rPr>
              <w:t>secondes</w:t>
            </w:r>
            <w:proofErr w:type="spellEnd"/>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320"/>
        </w:trPr>
        <w:tc>
          <w:tcPr>
            <w:tcW w:w="1956"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Times New Roman" w:eastAsia="Times New Roman" w:hAnsi="Times New Roman" w:cs="Times New Roman"/>
                <w:color w:val="000000"/>
                <w:lang w:val="en-US"/>
              </w:rPr>
            </w:pPr>
          </w:p>
        </w:tc>
        <w:tc>
          <w:tcPr>
            <w:tcW w:w="6520" w:type="dxa"/>
            <w:tcBorders>
              <w:top w:val="nil"/>
              <w:left w:val="nil"/>
              <w:bottom w:val="single" w:sz="8" w:space="0" w:color="auto"/>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Symbol" w:eastAsia="Times New Roman" w:hAnsi="Symbol" w:cs="Calibri"/>
                <w:color w:val="000000"/>
                <w:sz w:val="20"/>
                <w:szCs w:val="20"/>
                <w:lang w:val="en-US"/>
              </w:rPr>
            </w:pPr>
            <w:r w:rsidRPr="000876CA">
              <w:rPr>
                <w:rFonts w:ascii="Symbol" w:eastAsia="Times New Roman" w:hAnsi="Symbol" w:cs="Calibri"/>
                <w:color w:val="000000"/>
                <w:sz w:val="20"/>
                <w:szCs w:val="20"/>
                <w:lang w:val="en-US"/>
              </w:rPr>
              <w:t></w:t>
            </w:r>
            <w:r w:rsidRPr="000876CA">
              <w:rPr>
                <w:rFonts w:ascii="Times New Roman" w:eastAsia="Times New Roman" w:hAnsi="Times New Roman" w:cs="Times New Roman"/>
                <w:color w:val="000000"/>
                <w:sz w:val="14"/>
                <w:szCs w:val="14"/>
                <w:lang w:val="en-US"/>
              </w:rPr>
              <w:t xml:space="preserve">       </w:t>
            </w:r>
            <w:proofErr w:type="spellStart"/>
            <w:r w:rsidRPr="000876CA">
              <w:rPr>
                <w:rFonts w:ascii="Times New Roman" w:eastAsia="Times New Roman" w:hAnsi="Times New Roman" w:cs="Times New Roman"/>
                <w:color w:val="000000"/>
                <w:sz w:val="24"/>
                <w:szCs w:val="24"/>
                <w:lang w:val="en-US"/>
              </w:rPr>
              <w:t>Utilisation</w:t>
            </w:r>
            <w:proofErr w:type="spellEnd"/>
            <w:r w:rsidRPr="000876CA">
              <w:rPr>
                <w:rFonts w:ascii="Times New Roman" w:eastAsia="Times New Roman" w:hAnsi="Times New Roman" w:cs="Times New Roman"/>
                <w:color w:val="000000"/>
                <w:sz w:val="24"/>
                <w:szCs w:val="24"/>
                <w:lang w:val="en-US"/>
              </w:rPr>
              <w:t xml:space="preserve"> : </w:t>
            </w:r>
            <w:proofErr w:type="spellStart"/>
            <w:r w:rsidRPr="000876CA">
              <w:rPr>
                <w:rFonts w:ascii="Times New Roman" w:eastAsia="Times New Roman" w:hAnsi="Times New Roman" w:cs="Times New Roman"/>
                <w:color w:val="000000"/>
                <w:sz w:val="24"/>
                <w:szCs w:val="24"/>
                <w:lang w:val="en-US"/>
              </w:rPr>
              <w:t>lissage</w:t>
            </w:r>
            <w:proofErr w:type="spellEnd"/>
            <w:r w:rsidRPr="000876CA">
              <w:rPr>
                <w:rFonts w:ascii="Times New Roman" w:eastAsia="Times New Roman" w:hAnsi="Times New Roman" w:cs="Times New Roman"/>
                <w:color w:val="000000"/>
                <w:sz w:val="24"/>
                <w:szCs w:val="24"/>
                <w:lang w:val="en-US"/>
              </w:rPr>
              <w:t xml:space="preserve">, </w:t>
            </w:r>
            <w:proofErr w:type="spellStart"/>
            <w:r w:rsidRPr="000876CA">
              <w:rPr>
                <w:rFonts w:ascii="Times New Roman" w:eastAsia="Times New Roman" w:hAnsi="Times New Roman" w:cs="Times New Roman"/>
                <w:color w:val="000000"/>
                <w:sz w:val="24"/>
                <w:szCs w:val="24"/>
                <w:lang w:val="en-US"/>
              </w:rPr>
              <w:t>coiffage</w:t>
            </w:r>
            <w:proofErr w:type="spellEnd"/>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310"/>
        </w:trPr>
        <w:tc>
          <w:tcPr>
            <w:tcW w:w="1956" w:type="dxa"/>
            <w:vMerge w:val="restart"/>
            <w:tcBorders>
              <w:top w:val="nil"/>
              <w:left w:val="nil"/>
              <w:bottom w:val="nil"/>
              <w:right w:val="single" w:sz="8" w:space="0" w:color="auto"/>
            </w:tcBorders>
            <w:shd w:val="clear" w:color="auto" w:fill="auto"/>
            <w:noWrap/>
            <w:vAlign w:val="center"/>
            <w:hideMark/>
          </w:tcPr>
          <w:p w:rsidR="00DC4741" w:rsidRPr="00DC4741" w:rsidRDefault="00DC4741" w:rsidP="00DC4741">
            <w:pPr>
              <w:spacing w:after="0" w:line="240" w:lineRule="auto"/>
              <w:jc w:val="center"/>
              <w:rPr>
                <w:rFonts w:ascii="Calibri Light" w:eastAsia="Times New Roman" w:hAnsi="Calibri Light" w:cs="Calibri Light"/>
                <w:sz w:val="26"/>
                <w:szCs w:val="26"/>
                <w:lang w:val="en-US"/>
              </w:rPr>
            </w:pPr>
            <w:proofErr w:type="spellStart"/>
            <w:r w:rsidRPr="00DC4741">
              <w:rPr>
                <w:rFonts w:ascii="Calibri Light" w:eastAsia="Times New Roman" w:hAnsi="Calibri Light" w:cs="Calibri Light"/>
                <w:sz w:val="26"/>
                <w:szCs w:val="26"/>
                <w:lang w:val="en-US"/>
              </w:rPr>
              <w:t>Huile</w:t>
            </w:r>
            <w:proofErr w:type="spellEnd"/>
            <w:r w:rsidRPr="00DC4741">
              <w:rPr>
                <w:rFonts w:ascii="Calibri Light" w:eastAsia="Times New Roman" w:hAnsi="Calibri Light" w:cs="Calibri Light"/>
                <w:sz w:val="26"/>
                <w:szCs w:val="26"/>
                <w:lang w:val="en-US"/>
              </w:rPr>
              <w:t xml:space="preserve"> </w:t>
            </w:r>
          </w:p>
        </w:tc>
        <w:tc>
          <w:tcPr>
            <w:tcW w:w="6520" w:type="dxa"/>
            <w:tcBorders>
              <w:top w:val="nil"/>
              <w:left w:val="nil"/>
              <w:bottom w:val="nil"/>
              <w:right w:val="single" w:sz="8" w:space="0" w:color="auto"/>
            </w:tcBorders>
            <w:shd w:val="clear" w:color="auto" w:fill="auto"/>
            <w:noWrap/>
            <w:vAlign w:val="center"/>
            <w:hideMark/>
          </w:tcPr>
          <w:p w:rsidR="00DC4741" w:rsidRPr="000876CA" w:rsidRDefault="000876CA" w:rsidP="000876CA">
            <w:pPr>
              <w:spacing w:after="0" w:line="240" w:lineRule="auto"/>
              <w:rPr>
                <w:rFonts w:ascii="Symbol" w:eastAsia="Times New Roman" w:hAnsi="Symbol" w:cs="Calibri"/>
                <w:color w:val="000000"/>
                <w:sz w:val="20"/>
                <w:szCs w:val="20"/>
                <w:lang w:val="en-US"/>
              </w:rPr>
            </w:pP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sidR="00DC4741" w:rsidRPr="000876CA">
              <w:rPr>
                <w:rFonts w:ascii="Symbol" w:eastAsia="Times New Roman" w:hAnsi="Symbol" w:cs="Calibri"/>
                <w:color w:val="000000"/>
                <w:sz w:val="20"/>
                <w:szCs w:val="20"/>
                <w:lang w:val="en-US"/>
              </w:rPr>
              <w:t></w:t>
            </w:r>
            <w:r w:rsidR="00DC4741" w:rsidRPr="000876CA">
              <w:rPr>
                <w:rFonts w:ascii="Times New Roman" w:eastAsia="Times New Roman" w:hAnsi="Times New Roman" w:cs="Times New Roman"/>
                <w:color w:val="000000"/>
                <w:sz w:val="14"/>
                <w:szCs w:val="14"/>
                <w:lang w:val="en-US"/>
              </w:rPr>
              <w:t xml:space="preserve">       </w:t>
            </w:r>
            <w:r w:rsidR="00DC4741" w:rsidRPr="000876CA">
              <w:rPr>
                <w:rFonts w:ascii="Times New Roman" w:eastAsia="Times New Roman" w:hAnsi="Times New Roman" w:cs="Times New Roman"/>
                <w:color w:val="000000"/>
                <w:sz w:val="24"/>
                <w:szCs w:val="24"/>
                <w:lang w:val="en-US"/>
              </w:rPr>
              <w:t xml:space="preserve">Type : </w:t>
            </w:r>
            <w:proofErr w:type="spellStart"/>
            <w:r w:rsidR="00DC4741" w:rsidRPr="000876CA">
              <w:rPr>
                <w:rFonts w:ascii="Times New Roman" w:eastAsia="Times New Roman" w:hAnsi="Times New Roman" w:cs="Times New Roman"/>
                <w:color w:val="000000"/>
                <w:sz w:val="24"/>
                <w:szCs w:val="24"/>
                <w:lang w:val="en-US"/>
              </w:rPr>
              <w:t>huile</w:t>
            </w:r>
            <w:proofErr w:type="spellEnd"/>
            <w:r w:rsidR="00DC4741" w:rsidRPr="000876CA">
              <w:rPr>
                <w:rFonts w:ascii="Times New Roman" w:eastAsia="Times New Roman" w:hAnsi="Times New Roman" w:cs="Times New Roman"/>
                <w:color w:val="000000"/>
                <w:sz w:val="24"/>
                <w:szCs w:val="24"/>
                <w:lang w:val="en-US"/>
              </w:rPr>
              <w:t xml:space="preserve"> </w:t>
            </w:r>
            <w:proofErr w:type="spellStart"/>
            <w:r w:rsidR="00DC4741" w:rsidRPr="000876CA">
              <w:rPr>
                <w:rFonts w:ascii="Times New Roman" w:eastAsia="Times New Roman" w:hAnsi="Times New Roman" w:cs="Times New Roman"/>
                <w:color w:val="000000"/>
                <w:sz w:val="24"/>
                <w:szCs w:val="24"/>
                <w:lang w:val="en-US"/>
              </w:rPr>
              <w:t>d’argan</w:t>
            </w:r>
            <w:proofErr w:type="spellEnd"/>
            <w:r w:rsidR="00DC4741" w:rsidRPr="000876CA">
              <w:rPr>
                <w:rFonts w:ascii="Times New Roman" w:eastAsia="Times New Roman" w:hAnsi="Times New Roman" w:cs="Times New Roman"/>
                <w:color w:val="000000"/>
                <w:sz w:val="24"/>
                <w:szCs w:val="24"/>
                <w:lang w:val="en-US"/>
              </w:rPr>
              <w:t>, coco, olive, jojoba, ricin, etc.</w:t>
            </w:r>
          </w:p>
        </w:tc>
        <w:tc>
          <w:tcPr>
            <w:tcW w:w="148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C4741" w:rsidRPr="000876CA" w:rsidRDefault="00DC4741" w:rsidP="000876CA">
            <w:pPr>
              <w:pStyle w:val="Paragraphedeliste"/>
              <w:numPr>
                <w:ilvl w:val="0"/>
                <w:numId w:val="8"/>
              </w:numPr>
              <w:spacing w:after="0" w:line="240" w:lineRule="auto"/>
              <w:jc w:val="center"/>
              <w:rPr>
                <w:rFonts w:ascii="Calibri" w:eastAsia="Times New Roman" w:hAnsi="Calibri" w:cs="Calibri"/>
                <w:color w:val="000000"/>
                <w:lang w:val="en-US"/>
              </w:rPr>
            </w:pPr>
            <w:proofErr w:type="spellStart"/>
            <w:r w:rsidRPr="000876CA">
              <w:rPr>
                <w:rFonts w:ascii="Calibri" w:eastAsia="Times New Roman" w:hAnsi="Calibri" w:cs="Calibri"/>
                <w:color w:val="000000"/>
                <w:lang w:val="en-US"/>
              </w:rPr>
              <w:t>oites</w:t>
            </w:r>
            <w:proofErr w:type="spellEnd"/>
            <w:r w:rsidRPr="000876CA">
              <w:rPr>
                <w:rFonts w:ascii="Calibri" w:eastAsia="Times New Roman" w:hAnsi="Calibri" w:cs="Calibri"/>
                <w:color w:val="000000"/>
                <w:lang w:val="en-US"/>
              </w:rPr>
              <w:t xml:space="preserve"> </w:t>
            </w:r>
          </w:p>
        </w:tc>
      </w:tr>
      <w:tr w:rsidR="00DC4741" w:rsidRPr="00DC4741" w:rsidTr="000876CA">
        <w:trPr>
          <w:trHeight w:val="310"/>
        </w:trPr>
        <w:tc>
          <w:tcPr>
            <w:tcW w:w="1956" w:type="dxa"/>
            <w:vMerge/>
            <w:tcBorders>
              <w:top w:val="nil"/>
              <w:left w:val="nil"/>
              <w:bottom w:val="nil"/>
              <w:right w:val="single" w:sz="8" w:space="0" w:color="auto"/>
            </w:tcBorders>
            <w:vAlign w:val="center"/>
            <w:hideMark/>
          </w:tcPr>
          <w:p w:rsidR="00DC4741" w:rsidRPr="00DC4741" w:rsidRDefault="00DC4741" w:rsidP="00DC4741">
            <w:pPr>
              <w:spacing w:after="0" w:line="240" w:lineRule="auto"/>
              <w:rPr>
                <w:rFonts w:ascii="Calibri Light" w:eastAsia="Times New Roman" w:hAnsi="Calibri Light" w:cs="Calibri Light"/>
                <w:sz w:val="26"/>
                <w:szCs w:val="26"/>
                <w:lang w:val="en-US"/>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0876CA" w:rsidP="000876CA">
            <w:pPr>
              <w:spacing w:after="0" w:line="240" w:lineRule="auto"/>
              <w:rPr>
                <w:rFonts w:ascii="Symbol" w:eastAsia="Times New Roman" w:hAnsi="Symbol" w:cs="Calibri"/>
                <w:color w:val="000000"/>
                <w:sz w:val="20"/>
                <w:szCs w:val="20"/>
                <w:lang w:val="en-US"/>
              </w:rPr>
            </w:pP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sidR="00DC4741" w:rsidRPr="000876CA">
              <w:rPr>
                <w:rFonts w:ascii="Symbol" w:eastAsia="Times New Roman" w:hAnsi="Symbol" w:cs="Calibri"/>
                <w:color w:val="000000"/>
                <w:sz w:val="20"/>
                <w:szCs w:val="20"/>
                <w:lang w:val="en-US"/>
              </w:rPr>
              <w:t></w:t>
            </w:r>
            <w:r w:rsidR="00DC4741" w:rsidRPr="000876CA">
              <w:rPr>
                <w:rFonts w:ascii="Times New Roman" w:eastAsia="Times New Roman" w:hAnsi="Times New Roman" w:cs="Times New Roman"/>
                <w:color w:val="000000"/>
                <w:sz w:val="14"/>
                <w:szCs w:val="14"/>
                <w:lang w:val="en-US"/>
              </w:rPr>
              <w:t xml:space="preserve">       </w:t>
            </w:r>
            <w:proofErr w:type="spellStart"/>
            <w:r w:rsidR="00DC4741" w:rsidRPr="000876CA">
              <w:rPr>
                <w:rFonts w:ascii="Times New Roman" w:eastAsia="Times New Roman" w:hAnsi="Times New Roman" w:cs="Times New Roman"/>
                <w:color w:val="000000"/>
                <w:sz w:val="24"/>
                <w:szCs w:val="24"/>
                <w:lang w:val="en-US"/>
              </w:rPr>
              <w:t>Contenance</w:t>
            </w:r>
            <w:proofErr w:type="spellEnd"/>
            <w:r w:rsidR="00DC4741" w:rsidRPr="000876CA">
              <w:rPr>
                <w:rFonts w:ascii="Times New Roman" w:eastAsia="Times New Roman" w:hAnsi="Times New Roman" w:cs="Times New Roman"/>
                <w:color w:val="000000"/>
                <w:sz w:val="24"/>
                <w:szCs w:val="24"/>
                <w:lang w:val="en-US"/>
              </w:rPr>
              <w:t xml:space="preserve"> : 50 ml – 250 ml</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310"/>
        </w:trPr>
        <w:tc>
          <w:tcPr>
            <w:tcW w:w="1956" w:type="dxa"/>
            <w:vMerge/>
            <w:tcBorders>
              <w:top w:val="nil"/>
              <w:left w:val="nil"/>
              <w:bottom w:val="nil"/>
              <w:right w:val="single" w:sz="8" w:space="0" w:color="auto"/>
            </w:tcBorders>
            <w:vAlign w:val="center"/>
            <w:hideMark/>
          </w:tcPr>
          <w:p w:rsidR="00DC4741" w:rsidRPr="00DC4741" w:rsidRDefault="00DC4741" w:rsidP="00DC4741">
            <w:pPr>
              <w:spacing w:after="0" w:line="240" w:lineRule="auto"/>
              <w:rPr>
                <w:rFonts w:ascii="Calibri Light" w:eastAsia="Times New Roman" w:hAnsi="Calibri Light" w:cs="Calibri Light"/>
                <w:sz w:val="26"/>
                <w:szCs w:val="26"/>
                <w:lang w:val="en-US"/>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0876CA" w:rsidP="000876CA">
            <w:pPr>
              <w:spacing w:after="0" w:line="240" w:lineRule="auto"/>
              <w:rPr>
                <w:rFonts w:ascii="Symbol" w:eastAsia="Times New Roman" w:hAnsi="Symbol" w:cs="Calibri"/>
                <w:color w:val="000000"/>
                <w:sz w:val="20"/>
                <w:szCs w:val="20"/>
              </w:rPr>
            </w:pP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sidR="00DC4741" w:rsidRPr="000876CA">
              <w:rPr>
                <w:rFonts w:ascii="Symbol" w:eastAsia="Times New Roman" w:hAnsi="Symbol" w:cs="Calibri"/>
                <w:color w:val="000000"/>
                <w:sz w:val="20"/>
                <w:szCs w:val="20"/>
                <w:lang w:val="en-US"/>
              </w:rPr>
              <w:t></w:t>
            </w:r>
            <w:r w:rsidR="00DC4741" w:rsidRPr="000876CA">
              <w:rPr>
                <w:rFonts w:ascii="Times New Roman" w:eastAsia="Times New Roman" w:hAnsi="Times New Roman" w:cs="Times New Roman"/>
                <w:color w:val="000000"/>
                <w:sz w:val="14"/>
                <w:szCs w:val="14"/>
              </w:rPr>
              <w:t xml:space="preserve">       </w:t>
            </w:r>
            <w:r w:rsidR="00DC4741" w:rsidRPr="000876CA">
              <w:rPr>
                <w:rFonts w:ascii="Times New Roman" w:eastAsia="Times New Roman" w:hAnsi="Times New Roman" w:cs="Times New Roman"/>
                <w:color w:val="000000"/>
                <w:sz w:val="24"/>
                <w:szCs w:val="24"/>
              </w:rPr>
              <w:t>Propriétés : nourrissante, hydratante, anti-casse</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310"/>
        </w:trPr>
        <w:tc>
          <w:tcPr>
            <w:tcW w:w="1956" w:type="dxa"/>
            <w:vMerge/>
            <w:tcBorders>
              <w:top w:val="nil"/>
              <w:left w:val="nil"/>
              <w:bottom w:val="nil"/>
              <w:right w:val="single" w:sz="8" w:space="0" w:color="auto"/>
            </w:tcBorders>
            <w:vAlign w:val="center"/>
            <w:hideMark/>
          </w:tcPr>
          <w:p w:rsidR="00DC4741" w:rsidRPr="00DC4741" w:rsidRDefault="00DC4741" w:rsidP="00DC4741">
            <w:pPr>
              <w:spacing w:after="0" w:line="240" w:lineRule="auto"/>
              <w:rPr>
                <w:rFonts w:ascii="Calibri Light" w:eastAsia="Times New Roman" w:hAnsi="Calibri Light" w:cs="Calibri Light"/>
                <w:sz w:val="26"/>
                <w:szCs w:val="26"/>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0876CA" w:rsidP="000876CA">
            <w:pPr>
              <w:spacing w:after="0" w:line="240" w:lineRule="auto"/>
              <w:rPr>
                <w:rFonts w:ascii="Symbol" w:eastAsia="Times New Roman" w:hAnsi="Symbol" w:cs="Calibri"/>
                <w:color w:val="000000"/>
                <w:sz w:val="20"/>
                <w:szCs w:val="20"/>
              </w:rPr>
            </w:pP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Pr>
                <w:rFonts w:ascii="Symbol" w:eastAsia="Times New Roman" w:hAnsi="Symbol" w:cs="Calibri"/>
                <w:color w:val="000000"/>
                <w:sz w:val="20"/>
                <w:szCs w:val="20"/>
                <w:lang w:val="en-US"/>
              </w:rPr>
              <w:t></w:t>
            </w:r>
            <w:r w:rsidR="00DC4741" w:rsidRPr="000876CA">
              <w:rPr>
                <w:rFonts w:ascii="Symbol" w:eastAsia="Times New Roman" w:hAnsi="Symbol" w:cs="Calibri"/>
                <w:color w:val="000000"/>
                <w:sz w:val="20"/>
                <w:szCs w:val="20"/>
                <w:lang w:val="en-US"/>
              </w:rPr>
              <w:t></w:t>
            </w:r>
            <w:r w:rsidR="00DC4741" w:rsidRPr="000876CA">
              <w:rPr>
                <w:rFonts w:ascii="Times New Roman" w:eastAsia="Times New Roman" w:hAnsi="Times New Roman" w:cs="Times New Roman"/>
                <w:color w:val="000000"/>
                <w:sz w:val="14"/>
                <w:szCs w:val="14"/>
              </w:rPr>
              <w:t xml:space="preserve">       </w:t>
            </w:r>
            <w:r w:rsidR="00DC4741" w:rsidRPr="000876CA">
              <w:rPr>
                <w:rFonts w:ascii="Times New Roman" w:eastAsia="Times New Roman" w:hAnsi="Times New Roman" w:cs="Times New Roman"/>
                <w:color w:val="000000"/>
                <w:sz w:val="24"/>
                <w:szCs w:val="24"/>
              </w:rPr>
              <w:t>Texture : fluide ou semi-épaisse</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310"/>
        </w:trPr>
        <w:tc>
          <w:tcPr>
            <w:tcW w:w="1956" w:type="dxa"/>
            <w:vMerge/>
            <w:tcBorders>
              <w:top w:val="nil"/>
              <w:left w:val="nil"/>
              <w:bottom w:val="nil"/>
              <w:right w:val="single" w:sz="8" w:space="0" w:color="auto"/>
            </w:tcBorders>
            <w:vAlign w:val="center"/>
            <w:hideMark/>
          </w:tcPr>
          <w:p w:rsidR="00DC4741" w:rsidRPr="00DC4741" w:rsidRDefault="00DC4741" w:rsidP="00DC4741">
            <w:pPr>
              <w:spacing w:after="0" w:line="240" w:lineRule="auto"/>
              <w:rPr>
                <w:rFonts w:ascii="Calibri Light" w:eastAsia="Times New Roman" w:hAnsi="Calibri Light" w:cs="Calibri Light"/>
                <w:sz w:val="26"/>
                <w:szCs w:val="26"/>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0876CA" w:rsidP="000876CA">
            <w:pPr>
              <w:spacing w:after="0" w:line="240" w:lineRule="auto"/>
              <w:rPr>
                <w:rFonts w:ascii="Symbol" w:eastAsia="Times New Roman" w:hAnsi="Symbol" w:cs="Calibri"/>
                <w:color w:val="000000"/>
                <w:sz w:val="20"/>
                <w:szCs w:val="20"/>
              </w:rPr>
            </w:pP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sidR="00DC4741" w:rsidRPr="000876CA">
              <w:rPr>
                <w:rFonts w:ascii="Symbol" w:eastAsia="Times New Roman" w:hAnsi="Symbol" w:cs="Calibri"/>
                <w:color w:val="000000"/>
                <w:sz w:val="20"/>
                <w:szCs w:val="20"/>
              </w:rPr>
              <w:t></w:t>
            </w:r>
            <w:r w:rsidR="00DC4741" w:rsidRPr="000876CA">
              <w:rPr>
                <w:rFonts w:ascii="Times New Roman" w:eastAsia="Times New Roman" w:hAnsi="Times New Roman" w:cs="Times New Roman"/>
                <w:color w:val="000000"/>
                <w:sz w:val="14"/>
                <w:szCs w:val="14"/>
              </w:rPr>
              <w:t xml:space="preserve">       </w:t>
            </w:r>
            <w:r w:rsidR="00DC4741" w:rsidRPr="000876CA">
              <w:rPr>
                <w:rFonts w:ascii="Times New Roman" w:eastAsia="Times New Roman" w:hAnsi="Times New Roman" w:cs="Times New Roman"/>
                <w:color w:val="000000"/>
                <w:sz w:val="24"/>
                <w:szCs w:val="24"/>
              </w:rPr>
              <w:t>Utilisation : soins, massage cuir chevelu, finition coiffure</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630"/>
        </w:trPr>
        <w:tc>
          <w:tcPr>
            <w:tcW w:w="1956" w:type="dxa"/>
            <w:vMerge/>
            <w:tcBorders>
              <w:top w:val="nil"/>
              <w:left w:val="nil"/>
              <w:bottom w:val="nil"/>
              <w:right w:val="single" w:sz="8" w:space="0" w:color="auto"/>
            </w:tcBorders>
            <w:vAlign w:val="center"/>
            <w:hideMark/>
          </w:tcPr>
          <w:p w:rsidR="00DC4741" w:rsidRPr="00DC4741" w:rsidRDefault="00DC4741" w:rsidP="00DC4741">
            <w:pPr>
              <w:spacing w:after="0" w:line="240" w:lineRule="auto"/>
              <w:rPr>
                <w:rFonts w:ascii="Calibri Light" w:eastAsia="Times New Roman" w:hAnsi="Calibri Light" w:cs="Calibri Light"/>
                <w:sz w:val="26"/>
                <w:szCs w:val="26"/>
              </w:rPr>
            </w:pPr>
          </w:p>
        </w:tc>
        <w:tc>
          <w:tcPr>
            <w:tcW w:w="6520" w:type="dxa"/>
            <w:tcBorders>
              <w:top w:val="nil"/>
              <w:left w:val="nil"/>
              <w:bottom w:val="nil"/>
              <w:right w:val="single" w:sz="8" w:space="0" w:color="auto"/>
            </w:tcBorders>
            <w:shd w:val="clear" w:color="auto" w:fill="auto"/>
            <w:vAlign w:val="center"/>
            <w:hideMark/>
          </w:tcPr>
          <w:p w:rsidR="00DC4741" w:rsidRPr="000876CA" w:rsidRDefault="000876CA" w:rsidP="000876CA">
            <w:pPr>
              <w:spacing w:after="0" w:line="240" w:lineRule="auto"/>
              <w:rPr>
                <w:rFonts w:ascii="Symbol" w:eastAsia="Times New Roman" w:hAnsi="Symbol" w:cs="Calibri"/>
                <w:color w:val="000000"/>
                <w:sz w:val="20"/>
                <w:szCs w:val="20"/>
              </w:rPr>
            </w:pP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Pr>
                <w:rFonts w:ascii="Symbol" w:eastAsia="Times New Roman" w:hAnsi="Symbol" w:cs="Calibri"/>
                <w:color w:val="000000"/>
                <w:sz w:val="20"/>
                <w:szCs w:val="20"/>
              </w:rPr>
              <w:t></w:t>
            </w:r>
            <w:r w:rsidR="00DC4741" w:rsidRPr="000876CA">
              <w:rPr>
                <w:rFonts w:ascii="Symbol" w:eastAsia="Times New Roman" w:hAnsi="Symbol" w:cs="Calibri"/>
                <w:color w:val="000000"/>
                <w:sz w:val="20"/>
                <w:szCs w:val="20"/>
              </w:rPr>
              <w:t></w:t>
            </w:r>
            <w:r w:rsidR="00DC4741" w:rsidRPr="000876CA">
              <w:rPr>
                <w:rFonts w:ascii="Times New Roman" w:eastAsia="Times New Roman" w:hAnsi="Times New Roman" w:cs="Times New Roman"/>
                <w:color w:val="000000"/>
                <w:sz w:val="14"/>
                <w:szCs w:val="14"/>
              </w:rPr>
              <w:t xml:space="preserve">       </w:t>
            </w:r>
            <w:r w:rsidR="00DC4741" w:rsidRPr="000876CA">
              <w:rPr>
                <w:rFonts w:ascii="Times New Roman" w:eastAsia="Times New Roman" w:hAnsi="Times New Roman" w:cs="Times New Roman"/>
                <w:color w:val="000000"/>
                <w:sz w:val="24"/>
                <w:szCs w:val="24"/>
              </w:rPr>
              <w:t>Type : crème défrisante à base de soude (</w:t>
            </w:r>
            <w:proofErr w:type="spellStart"/>
            <w:r w:rsidR="00DC4741" w:rsidRPr="000876CA">
              <w:rPr>
                <w:rFonts w:ascii="Times New Roman" w:eastAsia="Times New Roman" w:hAnsi="Times New Roman" w:cs="Times New Roman"/>
                <w:color w:val="000000"/>
                <w:sz w:val="24"/>
                <w:szCs w:val="24"/>
              </w:rPr>
              <w:t>NaOH</w:t>
            </w:r>
            <w:proofErr w:type="spellEnd"/>
            <w:r w:rsidR="00DC4741" w:rsidRPr="000876CA">
              <w:rPr>
                <w:rFonts w:ascii="Times New Roman" w:eastAsia="Times New Roman" w:hAnsi="Times New Roman" w:cs="Times New Roman"/>
                <w:color w:val="000000"/>
                <w:sz w:val="24"/>
                <w:szCs w:val="24"/>
              </w:rPr>
              <w:t>) ou sans soude (</w:t>
            </w:r>
            <w:proofErr w:type="spellStart"/>
            <w:r w:rsidR="00DC4741" w:rsidRPr="000876CA">
              <w:rPr>
                <w:rFonts w:ascii="Times New Roman" w:eastAsia="Times New Roman" w:hAnsi="Times New Roman" w:cs="Times New Roman"/>
                <w:color w:val="000000"/>
                <w:sz w:val="24"/>
                <w:szCs w:val="24"/>
              </w:rPr>
              <w:t>Guinidine</w:t>
            </w:r>
            <w:proofErr w:type="spellEnd"/>
            <w:r w:rsidR="00DC4741" w:rsidRPr="000876CA">
              <w:rPr>
                <w:rFonts w:ascii="Times New Roman" w:eastAsia="Times New Roman" w:hAnsi="Times New Roman" w:cs="Times New Roman"/>
                <w:color w:val="000000"/>
                <w:sz w:val="24"/>
                <w:szCs w:val="24"/>
              </w:rPr>
              <w:t xml:space="preserve"> / Calcium)</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310"/>
        </w:trPr>
        <w:tc>
          <w:tcPr>
            <w:tcW w:w="1956"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DC4741" w:rsidRPr="00DC4741" w:rsidRDefault="00DC4741" w:rsidP="00DC4741">
            <w:pPr>
              <w:spacing w:after="0" w:line="240" w:lineRule="auto"/>
              <w:jc w:val="center"/>
              <w:rPr>
                <w:rFonts w:ascii="Times New Roman" w:eastAsia="Times New Roman" w:hAnsi="Times New Roman" w:cs="Times New Roman"/>
                <w:color w:val="000000"/>
                <w:lang w:val="en-US"/>
              </w:rPr>
            </w:pPr>
            <w:proofErr w:type="spellStart"/>
            <w:r w:rsidRPr="00DC4741">
              <w:rPr>
                <w:rFonts w:ascii="Times New Roman" w:eastAsia="Times New Roman" w:hAnsi="Times New Roman" w:cs="Times New Roman"/>
                <w:color w:val="000000"/>
                <w:lang w:val="en-US"/>
              </w:rPr>
              <w:t>Produit</w:t>
            </w:r>
            <w:proofErr w:type="spellEnd"/>
            <w:r w:rsidRPr="00DC4741">
              <w:rPr>
                <w:rFonts w:ascii="Times New Roman" w:eastAsia="Times New Roman" w:hAnsi="Times New Roman" w:cs="Times New Roman"/>
                <w:color w:val="000000"/>
                <w:lang w:val="en-US"/>
              </w:rPr>
              <w:t xml:space="preserve"> de </w:t>
            </w:r>
            <w:proofErr w:type="spellStart"/>
            <w:r w:rsidRPr="00DC4741">
              <w:rPr>
                <w:rFonts w:ascii="Times New Roman" w:eastAsia="Times New Roman" w:hAnsi="Times New Roman" w:cs="Times New Roman"/>
                <w:color w:val="000000"/>
                <w:lang w:val="en-US"/>
              </w:rPr>
              <w:t>defrisage</w:t>
            </w:r>
            <w:proofErr w:type="spellEnd"/>
            <w:r w:rsidRPr="00DC4741">
              <w:rPr>
                <w:rFonts w:ascii="Times New Roman" w:eastAsia="Times New Roman" w:hAnsi="Times New Roman" w:cs="Times New Roman"/>
                <w:color w:val="000000"/>
                <w:lang w:val="en-US"/>
              </w:rPr>
              <w:t xml:space="preserve"> </w:t>
            </w:r>
          </w:p>
        </w:tc>
        <w:tc>
          <w:tcPr>
            <w:tcW w:w="6520" w:type="dxa"/>
            <w:tcBorders>
              <w:top w:val="single" w:sz="8" w:space="0" w:color="auto"/>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9"/>
              </w:numPr>
              <w:spacing w:after="0" w:line="240" w:lineRule="auto"/>
              <w:rPr>
                <w:rFonts w:ascii="Courier New" w:eastAsia="Times New Roman" w:hAnsi="Courier New" w:cs="Courier New"/>
                <w:color w:val="000000"/>
                <w:sz w:val="20"/>
                <w:szCs w:val="20"/>
                <w:lang w:val="en-US"/>
              </w:rPr>
            </w:pPr>
            <w:r w:rsidRPr="000876CA">
              <w:rPr>
                <w:rFonts w:ascii="Times New Roman" w:eastAsia="Times New Roman" w:hAnsi="Times New Roman" w:cs="Times New Roman"/>
                <w:color w:val="000000"/>
                <w:sz w:val="24"/>
                <w:szCs w:val="24"/>
                <w:lang w:val="en-US"/>
              </w:rPr>
              <w:t xml:space="preserve">crème </w:t>
            </w:r>
            <w:proofErr w:type="spellStart"/>
            <w:r w:rsidRPr="000876CA">
              <w:rPr>
                <w:rFonts w:ascii="Times New Roman" w:eastAsia="Times New Roman" w:hAnsi="Times New Roman" w:cs="Times New Roman"/>
                <w:color w:val="000000"/>
                <w:sz w:val="24"/>
                <w:szCs w:val="24"/>
                <w:lang w:val="en-US"/>
              </w:rPr>
              <w:t>défrisante</w:t>
            </w:r>
            <w:proofErr w:type="spellEnd"/>
          </w:p>
        </w:tc>
        <w:tc>
          <w:tcPr>
            <w:tcW w:w="148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C4741" w:rsidRPr="00DC4741" w:rsidRDefault="00DC4741" w:rsidP="00DC4741">
            <w:pPr>
              <w:spacing w:after="0" w:line="240" w:lineRule="auto"/>
              <w:jc w:val="center"/>
              <w:rPr>
                <w:rFonts w:ascii="Calibri" w:eastAsia="Times New Roman" w:hAnsi="Calibri" w:cs="Calibri"/>
                <w:color w:val="000000"/>
                <w:lang w:val="en-US"/>
              </w:rPr>
            </w:pPr>
            <w:r w:rsidRPr="00DC4741">
              <w:rPr>
                <w:rFonts w:ascii="Calibri" w:eastAsia="Times New Roman" w:hAnsi="Calibri" w:cs="Calibri"/>
                <w:color w:val="000000"/>
                <w:lang w:val="en-US"/>
              </w:rPr>
              <w:t xml:space="preserve">30 </w:t>
            </w:r>
            <w:proofErr w:type="spellStart"/>
            <w:r w:rsidRPr="00DC4741">
              <w:rPr>
                <w:rFonts w:ascii="Calibri" w:eastAsia="Times New Roman" w:hAnsi="Calibri" w:cs="Calibri"/>
                <w:color w:val="000000"/>
                <w:lang w:val="en-US"/>
              </w:rPr>
              <w:t>boites</w:t>
            </w:r>
            <w:proofErr w:type="spellEnd"/>
            <w:r w:rsidRPr="00DC4741">
              <w:rPr>
                <w:rFonts w:ascii="Calibri" w:eastAsia="Times New Roman" w:hAnsi="Calibri" w:cs="Calibri"/>
                <w:color w:val="000000"/>
                <w:lang w:val="en-US"/>
              </w:rPr>
              <w:t xml:space="preserve"> </w:t>
            </w:r>
          </w:p>
        </w:tc>
      </w:tr>
      <w:tr w:rsidR="00DC4741" w:rsidRPr="00DC4741" w:rsidTr="000876CA">
        <w:trPr>
          <w:trHeight w:val="310"/>
        </w:trPr>
        <w:tc>
          <w:tcPr>
            <w:tcW w:w="1956" w:type="dxa"/>
            <w:vMerge/>
            <w:tcBorders>
              <w:top w:val="single" w:sz="8" w:space="0" w:color="auto"/>
              <w:left w:val="single" w:sz="8" w:space="0" w:color="auto"/>
              <w:bottom w:val="nil"/>
              <w:right w:val="single" w:sz="8" w:space="0" w:color="auto"/>
            </w:tcBorders>
            <w:vAlign w:val="center"/>
            <w:hideMark/>
          </w:tcPr>
          <w:p w:rsidR="00DC4741" w:rsidRPr="00DC4741" w:rsidRDefault="00DC4741" w:rsidP="00DC4741">
            <w:pPr>
              <w:spacing w:after="0" w:line="240" w:lineRule="auto"/>
              <w:rPr>
                <w:rFonts w:ascii="Times New Roman" w:eastAsia="Times New Roman" w:hAnsi="Times New Roman" w:cs="Times New Roman"/>
                <w:color w:val="000000"/>
                <w:lang w:val="en-US"/>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9"/>
              </w:numPr>
              <w:spacing w:after="0" w:line="240" w:lineRule="auto"/>
              <w:rPr>
                <w:rFonts w:ascii="Courier New" w:eastAsia="Times New Roman" w:hAnsi="Courier New" w:cs="Courier New"/>
                <w:color w:val="000000"/>
                <w:sz w:val="20"/>
                <w:szCs w:val="20"/>
                <w:lang w:val="en-US"/>
              </w:rPr>
            </w:pPr>
            <w:proofErr w:type="spellStart"/>
            <w:r w:rsidRPr="000876CA">
              <w:rPr>
                <w:rFonts w:ascii="Times New Roman" w:eastAsia="Times New Roman" w:hAnsi="Times New Roman" w:cs="Times New Roman"/>
                <w:color w:val="000000"/>
                <w:sz w:val="24"/>
                <w:szCs w:val="24"/>
                <w:lang w:val="en-US"/>
              </w:rPr>
              <w:t>activateur</w:t>
            </w:r>
            <w:proofErr w:type="spellEnd"/>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310"/>
        </w:trPr>
        <w:tc>
          <w:tcPr>
            <w:tcW w:w="1956" w:type="dxa"/>
            <w:vMerge/>
            <w:tcBorders>
              <w:top w:val="single" w:sz="8" w:space="0" w:color="auto"/>
              <w:left w:val="single" w:sz="8" w:space="0" w:color="auto"/>
              <w:bottom w:val="nil"/>
              <w:right w:val="single" w:sz="8" w:space="0" w:color="auto"/>
            </w:tcBorders>
            <w:vAlign w:val="center"/>
            <w:hideMark/>
          </w:tcPr>
          <w:p w:rsidR="00DC4741" w:rsidRPr="00DC4741" w:rsidRDefault="00DC4741" w:rsidP="00DC4741">
            <w:pPr>
              <w:spacing w:after="0" w:line="240" w:lineRule="auto"/>
              <w:rPr>
                <w:rFonts w:ascii="Times New Roman" w:eastAsia="Times New Roman" w:hAnsi="Times New Roman" w:cs="Times New Roman"/>
                <w:color w:val="000000"/>
                <w:lang w:val="en-US"/>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9"/>
              </w:numPr>
              <w:spacing w:after="0" w:line="240" w:lineRule="auto"/>
              <w:rPr>
                <w:rFonts w:ascii="Courier New" w:eastAsia="Times New Roman" w:hAnsi="Courier New" w:cs="Courier New"/>
                <w:color w:val="000000"/>
                <w:sz w:val="20"/>
                <w:szCs w:val="20"/>
                <w:lang w:val="en-US"/>
              </w:rPr>
            </w:pPr>
            <w:r w:rsidRPr="000876CA">
              <w:rPr>
                <w:rFonts w:ascii="Times New Roman" w:eastAsia="Times New Roman" w:hAnsi="Times New Roman" w:cs="Times New Roman"/>
                <w:color w:val="000000"/>
                <w:sz w:val="24"/>
                <w:szCs w:val="24"/>
                <w:lang w:val="en-US"/>
              </w:rPr>
              <w:t xml:space="preserve">shampooing </w:t>
            </w:r>
            <w:proofErr w:type="spellStart"/>
            <w:r w:rsidRPr="000876CA">
              <w:rPr>
                <w:rFonts w:ascii="Times New Roman" w:eastAsia="Times New Roman" w:hAnsi="Times New Roman" w:cs="Times New Roman"/>
                <w:color w:val="000000"/>
                <w:sz w:val="24"/>
                <w:szCs w:val="24"/>
                <w:lang w:val="en-US"/>
              </w:rPr>
              <w:t>neutralisant</w:t>
            </w:r>
            <w:proofErr w:type="spellEnd"/>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310"/>
        </w:trPr>
        <w:tc>
          <w:tcPr>
            <w:tcW w:w="1956" w:type="dxa"/>
            <w:vMerge/>
            <w:tcBorders>
              <w:top w:val="single" w:sz="8" w:space="0" w:color="auto"/>
              <w:left w:val="single" w:sz="8" w:space="0" w:color="auto"/>
              <w:bottom w:val="nil"/>
              <w:right w:val="single" w:sz="8" w:space="0" w:color="auto"/>
            </w:tcBorders>
            <w:vAlign w:val="center"/>
            <w:hideMark/>
          </w:tcPr>
          <w:p w:rsidR="00DC4741" w:rsidRPr="00DC4741" w:rsidRDefault="00DC4741" w:rsidP="00DC4741">
            <w:pPr>
              <w:spacing w:after="0" w:line="240" w:lineRule="auto"/>
              <w:rPr>
                <w:rFonts w:ascii="Times New Roman" w:eastAsia="Times New Roman" w:hAnsi="Times New Roman" w:cs="Times New Roman"/>
                <w:color w:val="000000"/>
                <w:lang w:val="en-US"/>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9"/>
              </w:numPr>
              <w:spacing w:after="0" w:line="240" w:lineRule="auto"/>
              <w:rPr>
                <w:rFonts w:ascii="Courier New" w:eastAsia="Times New Roman" w:hAnsi="Courier New" w:cs="Courier New"/>
                <w:color w:val="000000"/>
                <w:sz w:val="20"/>
                <w:szCs w:val="20"/>
                <w:lang w:val="en-US"/>
              </w:rPr>
            </w:pPr>
            <w:proofErr w:type="spellStart"/>
            <w:r w:rsidRPr="000876CA">
              <w:rPr>
                <w:rFonts w:ascii="Times New Roman" w:eastAsia="Times New Roman" w:hAnsi="Times New Roman" w:cs="Times New Roman"/>
                <w:color w:val="000000"/>
                <w:sz w:val="24"/>
                <w:szCs w:val="24"/>
                <w:lang w:val="en-US"/>
              </w:rPr>
              <w:t>soin</w:t>
            </w:r>
            <w:proofErr w:type="spellEnd"/>
            <w:r w:rsidRPr="000876CA">
              <w:rPr>
                <w:rFonts w:ascii="Times New Roman" w:eastAsia="Times New Roman" w:hAnsi="Times New Roman" w:cs="Times New Roman"/>
                <w:color w:val="000000"/>
                <w:sz w:val="24"/>
                <w:szCs w:val="24"/>
                <w:lang w:val="en-US"/>
              </w:rPr>
              <w:t xml:space="preserve"> </w:t>
            </w:r>
            <w:proofErr w:type="spellStart"/>
            <w:r w:rsidRPr="000876CA">
              <w:rPr>
                <w:rFonts w:ascii="Times New Roman" w:eastAsia="Times New Roman" w:hAnsi="Times New Roman" w:cs="Times New Roman"/>
                <w:color w:val="000000"/>
                <w:sz w:val="24"/>
                <w:szCs w:val="24"/>
                <w:lang w:val="en-US"/>
              </w:rPr>
              <w:t>hydratant</w:t>
            </w:r>
            <w:proofErr w:type="spellEnd"/>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380"/>
        </w:trPr>
        <w:tc>
          <w:tcPr>
            <w:tcW w:w="1956" w:type="dxa"/>
            <w:vMerge/>
            <w:tcBorders>
              <w:top w:val="single" w:sz="8" w:space="0" w:color="auto"/>
              <w:left w:val="single" w:sz="8" w:space="0" w:color="auto"/>
              <w:bottom w:val="nil"/>
              <w:right w:val="single" w:sz="8" w:space="0" w:color="auto"/>
            </w:tcBorders>
            <w:vAlign w:val="center"/>
            <w:hideMark/>
          </w:tcPr>
          <w:p w:rsidR="00DC4741" w:rsidRPr="00DC4741" w:rsidRDefault="00DC4741" w:rsidP="00DC4741">
            <w:pPr>
              <w:spacing w:after="0" w:line="240" w:lineRule="auto"/>
              <w:rPr>
                <w:rFonts w:ascii="Times New Roman" w:eastAsia="Times New Roman" w:hAnsi="Times New Roman" w:cs="Times New Roman"/>
                <w:color w:val="000000"/>
                <w:lang w:val="en-US"/>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9"/>
              </w:numPr>
              <w:spacing w:after="0" w:line="240" w:lineRule="auto"/>
              <w:rPr>
                <w:rFonts w:ascii="Symbol" w:eastAsia="Times New Roman" w:hAnsi="Symbol" w:cs="Calibri"/>
                <w:color w:val="000000"/>
                <w:sz w:val="20"/>
                <w:szCs w:val="20"/>
              </w:rPr>
            </w:pPr>
            <w:r w:rsidRPr="000876CA">
              <w:rPr>
                <w:rFonts w:ascii="Times New Roman" w:eastAsia="Times New Roman" w:hAnsi="Times New Roman" w:cs="Times New Roman"/>
                <w:color w:val="000000"/>
                <w:sz w:val="24"/>
                <w:szCs w:val="24"/>
              </w:rPr>
              <w:t>pH : 12–14 pour les produits à soude</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310"/>
        </w:trPr>
        <w:tc>
          <w:tcPr>
            <w:tcW w:w="1956" w:type="dxa"/>
            <w:vMerge/>
            <w:tcBorders>
              <w:top w:val="single" w:sz="8" w:space="0" w:color="auto"/>
              <w:left w:val="single" w:sz="8" w:space="0" w:color="auto"/>
              <w:bottom w:val="nil"/>
              <w:right w:val="single" w:sz="8" w:space="0" w:color="auto"/>
            </w:tcBorders>
            <w:vAlign w:val="center"/>
            <w:hideMark/>
          </w:tcPr>
          <w:p w:rsidR="00DC4741" w:rsidRPr="00DC4741" w:rsidRDefault="00DC4741" w:rsidP="00DC4741">
            <w:pPr>
              <w:spacing w:after="0" w:line="240" w:lineRule="auto"/>
              <w:rPr>
                <w:rFonts w:ascii="Times New Roman" w:eastAsia="Times New Roman" w:hAnsi="Times New Roman" w:cs="Times New Roman"/>
                <w:color w:val="000000"/>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9"/>
              </w:numPr>
              <w:spacing w:after="0" w:line="240" w:lineRule="auto"/>
              <w:rPr>
                <w:rFonts w:ascii="Symbol" w:eastAsia="Times New Roman" w:hAnsi="Symbol" w:cs="Calibri"/>
                <w:color w:val="000000"/>
                <w:sz w:val="20"/>
                <w:szCs w:val="20"/>
                <w:lang w:val="en-US"/>
              </w:rPr>
            </w:pPr>
            <w:proofErr w:type="spellStart"/>
            <w:r w:rsidRPr="000876CA">
              <w:rPr>
                <w:rFonts w:ascii="Times New Roman" w:eastAsia="Times New Roman" w:hAnsi="Times New Roman" w:cs="Times New Roman"/>
                <w:color w:val="000000"/>
                <w:sz w:val="24"/>
                <w:szCs w:val="24"/>
                <w:lang w:val="en-US"/>
              </w:rPr>
              <w:t>Contenance</w:t>
            </w:r>
            <w:proofErr w:type="spellEnd"/>
            <w:r w:rsidRPr="000876CA">
              <w:rPr>
                <w:rFonts w:ascii="Times New Roman" w:eastAsia="Times New Roman" w:hAnsi="Times New Roman" w:cs="Times New Roman"/>
                <w:color w:val="000000"/>
                <w:sz w:val="24"/>
                <w:szCs w:val="24"/>
                <w:lang w:val="en-US"/>
              </w:rPr>
              <w:t xml:space="preserve"> : 125–500 g</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320"/>
        </w:trPr>
        <w:tc>
          <w:tcPr>
            <w:tcW w:w="1956" w:type="dxa"/>
            <w:vMerge/>
            <w:tcBorders>
              <w:top w:val="single" w:sz="8" w:space="0" w:color="auto"/>
              <w:left w:val="single" w:sz="8" w:space="0" w:color="auto"/>
              <w:bottom w:val="nil"/>
              <w:right w:val="single" w:sz="8" w:space="0" w:color="auto"/>
            </w:tcBorders>
            <w:vAlign w:val="center"/>
            <w:hideMark/>
          </w:tcPr>
          <w:p w:rsidR="00DC4741" w:rsidRPr="00DC4741" w:rsidRDefault="00DC4741" w:rsidP="00DC4741">
            <w:pPr>
              <w:spacing w:after="0" w:line="240" w:lineRule="auto"/>
              <w:rPr>
                <w:rFonts w:ascii="Times New Roman" w:eastAsia="Times New Roman" w:hAnsi="Times New Roman" w:cs="Times New Roman"/>
                <w:color w:val="000000"/>
                <w:lang w:val="en-US"/>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9"/>
              </w:numPr>
              <w:spacing w:after="0" w:line="240" w:lineRule="auto"/>
              <w:rPr>
                <w:rFonts w:ascii="Symbol" w:eastAsia="Times New Roman" w:hAnsi="Symbol" w:cs="Calibri"/>
                <w:color w:val="000000"/>
                <w:sz w:val="20"/>
                <w:szCs w:val="20"/>
              </w:rPr>
            </w:pPr>
            <w:r w:rsidRPr="000876CA">
              <w:rPr>
                <w:rFonts w:ascii="Times New Roman" w:eastAsia="Times New Roman" w:hAnsi="Times New Roman" w:cs="Times New Roman"/>
                <w:color w:val="000000"/>
                <w:sz w:val="24"/>
                <w:szCs w:val="24"/>
              </w:rPr>
              <w:t>Utilisation : défrisage permanent des cheveux</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310"/>
        </w:trPr>
        <w:tc>
          <w:tcPr>
            <w:tcW w:w="1956" w:type="dxa"/>
            <w:tcBorders>
              <w:top w:val="single" w:sz="8" w:space="0" w:color="auto"/>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single" w:sz="8" w:space="0" w:color="auto"/>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9"/>
              </w:numPr>
              <w:spacing w:after="0" w:line="240" w:lineRule="auto"/>
              <w:rPr>
                <w:rFonts w:ascii="Symbol" w:eastAsia="Times New Roman" w:hAnsi="Symbol" w:cs="Calibri"/>
                <w:color w:val="000000"/>
                <w:sz w:val="20"/>
                <w:szCs w:val="20"/>
              </w:rPr>
            </w:pPr>
            <w:r w:rsidRPr="000876CA">
              <w:rPr>
                <w:rFonts w:ascii="Times New Roman" w:eastAsia="Times New Roman" w:hAnsi="Times New Roman" w:cs="Times New Roman"/>
                <w:color w:val="000000"/>
                <w:sz w:val="24"/>
                <w:szCs w:val="24"/>
              </w:rPr>
              <w:t>Matériau : plastique ABS, carbone ou métal</w:t>
            </w:r>
          </w:p>
        </w:tc>
        <w:tc>
          <w:tcPr>
            <w:tcW w:w="148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C4741" w:rsidRPr="00DC4741" w:rsidRDefault="00DC4741" w:rsidP="00DC4741">
            <w:pPr>
              <w:spacing w:after="0" w:line="240" w:lineRule="auto"/>
              <w:jc w:val="center"/>
              <w:rPr>
                <w:rFonts w:ascii="Calibri" w:eastAsia="Times New Roman" w:hAnsi="Calibri" w:cs="Calibri"/>
                <w:color w:val="000000"/>
                <w:lang w:val="en-US"/>
              </w:rPr>
            </w:pPr>
            <w:r w:rsidRPr="00DC4741">
              <w:rPr>
                <w:rFonts w:ascii="Calibri" w:eastAsia="Times New Roman" w:hAnsi="Calibri" w:cs="Calibri"/>
                <w:color w:val="000000"/>
                <w:lang w:val="en-US"/>
              </w:rPr>
              <w:t>50</w:t>
            </w:r>
          </w:p>
        </w:tc>
      </w:tr>
      <w:tr w:rsidR="00DC4741" w:rsidRPr="00DC4741" w:rsidTr="000876CA">
        <w:trPr>
          <w:trHeight w:val="62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rPr>
              <w:t xml:space="preserve">Peigne </w:t>
            </w:r>
          </w:p>
        </w:tc>
        <w:tc>
          <w:tcPr>
            <w:tcW w:w="6520" w:type="dxa"/>
            <w:tcBorders>
              <w:top w:val="nil"/>
              <w:left w:val="nil"/>
              <w:bottom w:val="nil"/>
              <w:right w:val="single" w:sz="8" w:space="0" w:color="auto"/>
            </w:tcBorders>
            <w:shd w:val="clear" w:color="auto" w:fill="auto"/>
            <w:vAlign w:val="center"/>
            <w:hideMark/>
          </w:tcPr>
          <w:p w:rsidR="00DC4741" w:rsidRPr="000876CA" w:rsidRDefault="00DC4741" w:rsidP="000876CA">
            <w:pPr>
              <w:pStyle w:val="Paragraphedeliste"/>
              <w:numPr>
                <w:ilvl w:val="0"/>
                <w:numId w:val="9"/>
              </w:numPr>
              <w:spacing w:after="0" w:line="240" w:lineRule="auto"/>
              <w:rPr>
                <w:rFonts w:ascii="Symbol" w:eastAsia="Times New Roman" w:hAnsi="Symbol" w:cs="Calibri"/>
                <w:color w:val="000000"/>
                <w:sz w:val="20"/>
                <w:szCs w:val="20"/>
              </w:rPr>
            </w:pPr>
            <w:r w:rsidRPr="000876CA">
              <w:rPr>
                <w:rFonts w:ascii="Times New Roman" w:eastAsia="Times New Roman" w:hAnsi="Times New Roman" w:cs="Times New Roman"/>
                <w:color w:val="000000"/>
                <w:sz w:val="24"/>
                <w:szCs w:val="24"/>
              </w:rPr>
              <w:t>Types : peigne à queue, peigne afro, peigne démêloir, peigne de coupe</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31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spacing w:after="0" w:line="240" w:lineRule="auto"/>
              <w:rPr>
                <w:rFonts w:ascii="Symbol" w:eastAsia="Times New Roman" w:hAnsi="Symbol" w:cs="Calibri"/>
                <w:color w:val="000000"/>
                <w:sz w:val="20"/>
                <w:szCs w:val="20"/>
                <w:lang w:val="en-US"/>
              </w:rPr>
            </w:pPr>
            <w:r w:rsidRPr="00FD7F94">
              <w:rPr>
                <w:rFonts w:ascii="Times New Roman" w:eastAsia="Times New Roman" w:hAnsi="Times New Roman" w:cs="Times New Roman"/>
                <w:color w:val="000000"/>
                <w:sz w:val="14"/>
                <w:szCs w:val="14"/>
              </w:rPr>
              <w:t xml:space="preserve"> </w:t>
            </w:r>
            <w:proofErr w:type="spellStart"/>
            <w:r w:rsidRPr="000876CA">
              <w:rPr>
                <w:rFonts w:ascii="Times New Roman" w:eastAsia="Times New Roman" w:hAnsi="Times New Roman" w:cs="Times New Roman"/>
                <w:color w:val="000000"/>
                <w:sz w:val="24"/>
                <w:szCs w:val="24"/>
                <w:lang w:val="en-US"/>
              </w:rPr>
              <w:t>Longueur</w:t>
            </w:r>
            <w:proofErr w:type="spellEnd"/>
            <w:r w:rsidRPr="000876CA">
              <w:rPr>
                <w:rFonts w:ascii="Times New Roman" w:eastAsia="Times New Roman" w:hAnsi="Times New Roman" w:cs="Times New Roman"/>
                <w:color w:val="000000"/>
                <w:sz w:val="24"/>
                <w:szCs w:val="24"/>
                <w:lang w:val="en-US"/>
              </w:rPr>
              <w:t xml:space="preserve"> : 18–22 cm</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62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rPr>
              <w:t> </w:t>
            </w:r>
          </w:p>
        </w:tc>
        <w:tc>
          <w:tcPr>
            <w:tcW w:w="6520" w:type="dxa"/>
            <w:tcBorders>
              <w:top w:val="nil"/>
              <w:left w:val="nil"/>
              <w:bottom w:val="nil"/>
              <w:right w:val="single" w:sz="8" w:space="0" w:color="auto"/>
            </w:tcBorders>
            <w:shd w:val="clear" w:color="auto" w:fill="auto"/>
            <w:vAlign w:val="center"/>
            <w:hideMark/>
          </w:tcPr>
          <w:p w:rsidR="00DC4741" w:rsidRPr="000876CA" w:rsidRDefault="00DC4741" w:rsidP="000876CA">
            <w:pPr>
              <w:spacing w:after="0" w:line="240" w:lineRule="auto"/>
              <w:rPr>
                <w:rFonts w:ascii="Symbol" w:eastAsia="Times New Roman" w:hAnsi="Symbol" w:cs="Calibri"/>
                <w:color w:val="000000"/>
                <w:sz w:val="20"/>
                <w:szCs w:val="20"/>
              </w:rPr>
            </w:pPr>
            <w:r w:rsidRPr="000876CA">
              <w:rPr>
                <w:rFonts w:ascii="Times New Roman" w:eastAsia="Times New Roman" w:hAnsi="Times New Roman" w:cs="Times New Roman"/>
                <w:color w:val="000000"/>
                <w:sz w:val="24"/>
                <w:szCs w:val="24"/>
              </w:rPr>
              <w:t>Résistance chaleur : jusqu’à 180–200 °C (pour peigne carbone)</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320"/>
        </w:trPr>
        <w:tc>
          <w:tcPr>
            <w:tcW w:w="1956" w:type="dxa"/>
            <w:tcBorders>
              <w:top w:val="nil"/>
              <w:left w:val="single" w:sz="8" w:space="0" w:color="auto"/>
              <w:bottom w:val="single" w:sz="8" w:space="0" w:color="auto"/>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single" w:sz="8" w:space="0" w:color="auto"/>
              <w:right w:val="single" w:sz="8" w:space="0" w:color="auto"/>
            </w:tcBorders>
            <w:shd w:val="clear" w:color="auto" w:fill="auto"/>
            <w:noWrap/>
            <w:vAlign w:val="center"/>
            <w:hideMark/>
          </w:tcPr>
          <w:p w:rsidR="00DC4741" w:rsidRPr="000876CA" w:rsidRDefault="00DC4741" w:rsidP="000876CA">
            <w:pPr>
              <w:spacing w:after="0" w:line="240" w:lineRule="auto"/>
              <w:rPr>
                <w:rFonts w:ascii="Symbol" w:eastAsia="Times New Roman" w:hAnsi="Symbol" w:cs="Calibri"/>
                <w:color w:val="000000"/>
                <w:sz w:val="20"/>
                <w:szCs w:val="20"/>
                <w:lang w:val="en-US"/>
              </w:rPr>
            </w:pPr>
            <w:r w:rsidRPr="00FD7F94">
              <w:rPr>
                <w:rFonts w:ascii="Times New Roman" w:eastAsia="Times New Roman" w:hAnsi="Times New Roman" w:cs="Times New Roman"/>
                <w:color w:val="000000"/>
                <w:sz w:val="14"/>
                <w:szCs w:val="14"/>
              </w:rPr>
              <w:t xml:space="preserve"> </w:t>
            </w:r>
            <w:proofErr w:type="spellStart"/>
            <w:r w:rsidRPr="000876CA">
              <w:rPr>
                <w:rFonts w:ascii="Times New Roman" w:eastAsia="Times New Roman" w:hAnsi="Times New Roman" w:cs="Times New Roman"/>
                <w:color w:val="000000"/>
                <w:sz w:val="24"/>
                <w:szCs w:val="24"/>
                <w:lang w:val="en-US"/>
              </w:rPr>
              <w:t>Utilisation</w:t>
            </w:r>
            <w:proofErr w:type="spellEnd"/>
            <w:r w:rsidRPr="000876CA">
              <w:rPr>
                <w:rFonts w:ascii="Times New Roman" w:eastAsia="Times New Roman" w:hAnsi="Times New Roman" w:cs="Times New Roman"/>
                <w:color w:val="000000"/>
                <w:sz w:val="24"/>
                <w:szCs w:val="24"/>
                <w:lang w:val="en-US"/>
              </w:rPr>
              <w:t xml:space="preserve"> : </w:t>
            </w:r>
            <w:proofErr w:type="spellStart"/>
            <w:r w:rsidRPr="000876CA">
              <w:rPr>
                <w:rFonts w:ascii="Times New Roman" w:eastAsia="Times New Roman" w:hAnsi="Times New Roman" w:cs="Times New Roman"/>
                <w:color w:val="000000"/>
                <w:sz w:val="24"/>
                <w:szCs w:val="24"/>
                <w:lang w:val="en-US"/>
              </w:rPr>
              <w:t>coiffage</w:t>
            </w:r>
            <w:proofErr w:type="spellEnd"/>
            <w:r w:rsidRPr="000876CA">
              <w:rPr>
                <w:rFonts w:ascii="Times New Roman" w:eastAsia="Times New Roman" w:hAnsi="Times New Roman" w:cs="Times New Roman"/>
                <w:color w:val="000000"/>
                <w:sz w:val="24"/>
                <w:szCs w:val="24"/>
                <w:lang w:val="en-US"/>
              </w:rPr>
              <w:t xml:space="preserve">, </w:t>
            </w:r>
            <w:proofErr w:type="spellStart"/>
            <w:r w:rsidRPr="000876CA">
              <w:rPr>
                <w:rFonts w:ascii="Times New Roman" w:eastAsia="Times New Roman" w:hAnsi="Times New Roman" w:cs="Times New Roman"/>
                <w:color w:val="000000"/>
                <w:sz w:val="24"/>
                <w:szCs w:val="24"/>
                <w:lang w:val="en-US"/>
              </w:rPr>
              <w:t>séparation</w:t>
            </w:r>
            <w:proofErr w:type="spellEnd"/>
            <w:r w:rsidRPr="000876CA">
              <w:rPr>
                <w:rFonts w:ascii="Times New Roman" w:eastAsia="Times New Roman" w:hAnsi="Times New Roman" w:cs="Times New Roman"/>
                <w:color w:val="000000"/>
                <w:sz w:val="24"/>
                <w:szCs w:val="24"/>
                <w:lang w:val="en-US"/>
              </w:rPr>
              <w:t xml:space="preserve">, </w:t>
            </w:r>
            <w:proofErr w:type="spellStart"/>
            <w:r w:rsidRPr="000876CA">
              <w:rPr>
                <w:rFonts w:ascii="Times New Roman" w:eastAsia="Times New Roman" w:hAnsi="Times New Roman" w:cs="Times New Roman"/>
                <w:color w:val="000000"/>
                <w:sz w:val="24"/>
                <w:szCs w:val="24"/>
                <w:lang w:val="en-US"/>
              </w:rPr>
              <w:t>démêlage</w:t>
            </w:r>
            <w:proofErr w:type="spellEnd"/>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31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rPr>
              <w:t> </w:t>
            </w: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spacing w:after="0" w:line="240" w:lineRule="auto"/>
              <w:rPr>
                <w:rFonts w:ascii="Symbol" w:eastAsia="Times New Roman" w:hAnsi="Symbol" w:cs="Calibri"/>
                <w:color w:val="000000"/>
                <w:sz w:val="20"/>
                <w:szCs w:val="20"/>
              </w:rPr>
            </w:pPr>
            <w:r w:rsidRPr="000876CA">
              <w:rPr>
                <w:rFonts w:ascii="Times New Roman" w:eastAsia="Times New Roman" w:hAnsi="Times New Roman" w:cs="Times New Roman"/>
                <w:color w:val="000000"/>
                <w:sz w:val="14"/>
                <w:szCs w:val="14"/>
              </w:rPr>
              <w:t xml:space="preserve"> </w:t>
            </w:r>
            <w:r w:rsidRPr="000876CA">
              <w:rPr>
                <w:rFonts w:ascii="Times New Roman" w:eastAsia="Times New Roman" w:hAnsi="Times New Roman" w:cs="Times New Roman"/>
                <w:color w:val="000000"/>
                <w:sz w:val="24"/>
                <w:szCs w:val="24"/>
              </w:rPr>
              <w:t>Structure : châssis en métal ou plastique renforcé</w:t>
            </w:r>
          </w:p>
        </w:tc>
        <w:tc>
          <w:tcPr>
            <w:tcW w:w="148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C4741" w:rsidRPr="00DC4741" w:rsidRDefault="00DC4741" w:rsidP="00DC4741">
            <w:pPr>
              <w:spacing w:after="0" w:line="240" w:lineRule="auto"/>
              <w:jc w:val="center"/>
              <w:rPr>
                <w:rFonts w:ascii="Calibri" w:eastAsia="Times New Roman" w:hAnsi="Calibri" w:cs="Calibri"/>
                <w:color w:val="000000"/>
                <w:lang w:val="en-US"/>
              </w:rPr>
            </w:pPr>
            <w:r w:rsidRPr="00DC4741">
              <w:rPr>
                <w:rFonts w:ascii="Calibri" w:eastAsia="Times New Roman" w:hAnsi="Calibri" w:cs="Calibri"/>
                <w:color w:val="000000"/>
                <w:lang w:val="en-US"/>
              </w:rPr>
              <w:t>5</w:t>
            </w:r>
          </w:p>
        </w:tc>
      </w:tr>
      <w:tr w:rsidR="00DC4741" w:rsidRPr="00DC4741" w:rsidTr="000876CA">
        <w:trPr>
          <w:trHeight w:val="31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rPr>
              <w:t xml:space="preserve">Lave </w:t>
            </w:r>
            <w:proofErr w:type="spellStart"/>
            <w:r w:rsidRPr="00DC4741">
              <w:rPr>
                <w:rFonts w:ascii="Times New Roman" w:eastAsia="Times New Roman" w:hAnsi="Times New Roman" w:cs="Times New Roman"/>
                <w:color w:val="000000"/>
              </w:rPr>
              <w:t>tete</w:t>
            </w:r>
            <w:proofErr w:type="spellEnd"/>
            <w:r w:rsidRPr="00DC4741">
              <w:rPr>
                <w:rFonts w:ascii="Times New Roman" w:eastAsia="Times New Roman" w:hAnsi="Times New Roman" w:cs="Times New Roman"/>
                <w:color w:val="000000"/>
              </w:rPr>
              <w:t xml:space="preserve"> </w:t>
            </w: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spacing w:after="0" w:line="240" w:lineRule="auto"/>
              <w:rPr>
                <w:rFonts w:ascii="Symbol" w:eastAsia="Times New Roman" w:hAnsi="Symbol" w:cs="Calibri"/>
                <w:color w:val="000000"/>
                <w:sz w:val="20"/>
                <w:szCs w:val="20"/>
              </w:rPr>
            </w:pPr>
            <w:r w:rsidRPr="000876CA">
              <w:rPr>
                <w:rFonts w:ascii="Times New Roman" w:eastAsia="Times New Roman" w:hAnsi="Times New Roman" w:cs="Times New Roman"/>
                <w:color w:val="000000"/>
                <w:sz w:val="14"/>
                <w:szCs w:val="14"/>
              </w:rPr>
              <w:t xml:space="preserve">  </w:t>
            </w:r>
            <w:r w:rsidRPr="000876CA">
              <w:rPr>
                <w:rFonts w:ascii="Times New Roman" w:eastAsia="Times New Roman" w:hAnsi="Times New Roman" w:cs="Times New Roman"/>
                <w:color w:val="000000"/>
                <w:sz w:val="24"/>
                <w:szCs w:val="24"/>
              </w:rPr>
              <w:t>Cuvette : céramique, résine ou plastique ABS</w:t>
            </w:r>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rPr>
            </w:pPr>
          </w:p>
        </w:tc>
      </w:tr>
      <w:tr w:rsidR="00DC4741" w:rsidRPr="00DC4741" w:rsidTr="000876CA">
        <w:trPr>
          <w:trHeight w:val="31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rPr>
            </w:pPr>
            <w:r w:rsidRPr="00DC4741">
              <w:rPr>
                <w:rFonts w:ascii="Times New Roman" w:eastAsia="Times New Roman" w:hAnsi="Times New Roman" w:cs="Times New Roman"/>
                <w:color w:val="000000"/>
              </w:rPr>
              <w:t> </w:t>
            </w: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spacing w:after="0" w:line="240" w:lineRule="auto"/>
              <w:rPr>
                <w:rFonts w:ascii="Symbol" w:eastAsia="Times New Roman" w:hAnsi="Symbol" w:cs="Calibri"/>
                <w:color w:val="000000"/>
                <w:sz w:val="20"/>
                <w:szCs w:val="20"/>
                <w:lang w:val="en-US"/>
              </w:rPr>
            </w:pPr>
            <w:r w:rsidRPr="00FD7F94">
              <w:rPr>
                <w:rFonts w:ascii="Times New Roman" w:eastAsia="Times New Roman" w:hAnsi="Times New Roman" w:cs="Times New Roman"/>
                <w:color w:val="000000"/>
                <w:sz w:val="14"/>
                <w:szCs w:val="14"/>
              </w:rPr>
              <w:t xml:space="preserve">    </w:t>
            </w:r>
            <w:proofErr w:type="spellStart"/>
            <w:r w:rsidRPr="000876CA">
              <w:rPr>
                <w:rFonts w:ascii="Times New Roman" w:eastAsia="Times New Roman" w:hAnsi="Times New Roman" w:cs="Times New Roman"/>
                <w:color w:val="000000"/>
                <w:sz w:val="24"/>
                <w:szCs w:val="24"/>
                <w:lang w:val="en-US"/>
              </w:rPr>
              <w:t>Inclinaison</w:t>
            </w:r>
            <w:proofErr w:type="spellEnd"/>
            <w:r w:rsidRPr="000876CA">
              <w:rPr>
                <w:rFonts w:ascii="Times New Roman" w:eastAsia="Times New Roman" w:hAnsi="Times New Roman" w:cs="Times New Roman"/>
                <w:color w:val="000000"/>
                <w:sz w:val="24"/>
                <w:szCs w:val="24"/>
                <w:lang w:val="en-US"/>
              </w:rPr>
              <w:t xml:space="preserve"> : </w:t>
            </w:r>
            <w:proofErr w:type="spellStart"/>
            <w:r w:rsidRPr="000876CA">
              <w:rPr>
                <w:rFonts w:ascii="Times New Roman" w:eastAsia="Times New Roman" w:hAnsi="Times New Roman" w:cs="Times New Roman"/>
                <w:color w:val="000000"/>
                <w:sz w:val="24"/>
                <w:szCs w:val="24"/>
                <w:lang w:val="en-US"/>
              </w:rPr>
              <w:t>réglable</w:t>
            </w:r>
            <w:proofErr w:type="spellEnd"/>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310"/>
        </w:trPr>
        <w:tc>
          <w:tcPr>
            <w:tcW w:w="1956" w:type="dxa"/>
            <w:tcBorders>
              <w:top w:val="nil"/>
              <w:left w:val="single" w:sz="8" w:space="0" w:color="auto"/>
              <w:bottom w:val="nil"/>
              <w:right w:val="single" w:sz="8" w:space="0" w:color="auto"/>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lang w:val="en-US"/>
              </w:rPr>
              <w:t> </w:t>
            </w: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spacing w:after="0" w:line="240" w:lineRule="auto"/>
              <w:rPr>
                <w:rFonts w:ascii="Symbol" w:eastAsia="Times New Roman" w:hAnsi="Symbol" w:cs="Calibri"/>
                <w:color w:val="000000"/>
                <w:sz w:val="20"/>
                <w:szCs w:val="20"/>
                <w:lang w:val="en-US"/>
              </w:rPr>
            </w:pPr>
            <w:r w:rsidRPr="000876CA">
              <w:rPr>
                <w:rFonts w:ascii="Times New Roman" w:eastAsia="Times New Roman" w:hAnsi="Times New Roman" w:cs="Times New Roman"/>
                <w:color w:val="000000"/>
                <w:sz w:val="14"/>
                <w:szCs w:val="14"/>
                <w:lang w:val="en-US"/>
              </w:rPr>
              <w:t xml:space="preserve">  </w:t>
            </w:r>
            <w:proofErr w:type="spellStart"/>
            <w:r w:rsidRPr="000876CA">
              <w:rPr>
                <w:rFonts w:ascii="Times New Roman" w:eastAsia="Times New Roman" w:hAnsi="Times New Roman" w:cs="Times New Roman"/>
                <w:color w:val="000000"/>
                <w:sz w:val="24"/>
                <w:szCs w:val="24"/>
                <w:lang w:val="en-US"/>
              </w:rPr>
              <w:t>Assise</w:t>
            </w:r>
            <w:proofErr w:type="spellEnd"/>
            <w:r w:rsidRPr="000876CA">
              <w:rPr>
                <w:rFonts w:ascii="Times New Roman" w:eastAsia="Times New Roman" w:hAnsi="Times New Roman" w:cs="Times New Roman"/>
                <w:color w:val="000000"/>
                <w:sz w:val="24"/>
                <w:szCs w:val="24"/>
                <w:lang w:val="en-US"/>
              </w:rPr>
              <w:t xml:space="preserve"> : mousse + </w:t>
            </w:r>
            <w:proofErr w:type="spellStart"/>
            <w:r w:rsidRPr="000876CA">
              <w:rPr>
                <w:rFonts w:ascii="Times New Roman" w:eastAsia="Times New Roman" w:hAnsi="Times New Roman" w:cs="Times New Roman"/>
                <w:color w:val="000000"/>
                <w:sz w:val="24"/>
                <w:szCs w:val="24"/>
                <w:lang w:val="en-US"/>
              </w:rPr>
              <w:t>similicuir</w:t>
            </w:r>
            <w:proofErr w:type="spellEnd"/>
          </w:p>
        </w:tc>
        <w:tc>
          <w:tcPr>
            <w:tcW w:w="1488" w:type="dxa"/>
            <w:vMerge/>
            <w:tcBorders>
              <w:top w:val="nil"/>
              <w:left w:val="single" w:sz="8" w:space="0" w:color="auto"/>
              <w:bottom w:val="single" w:sz="8" w:space="0" w:color="000000"/>
              <w:right w:val="single" w:sz="8" w:space="0" w:color="auto"/>
            </w:tcBorders>
            <w:vAlign w:val="center"/>
            <w:hideMark/>
          </w:tcPr>
          <w:p w:rsidR="00DC4741" w:rsidRPr="00DC4741" w:rsidRDefault="00DC4741" w:rsidP="00DC4741">
            <w:pPr>
              <w:spacing w:after="0" w:line="240" w:lineRule="auto"/>
              <w:rPr>
                <w:rFonts w:ascii="Calibri" w:eastAsia="Times New Roman" w:hAnsi="Calibri" w:cs="Calibri"/>
                <w:color w:val="000000"/>
                <w:lang w:val="en-US"/>
              </w:rPr>
            </w:pPr>
          </w:p>
        </w:tc>
      </w:tr>
      <w:tr w:rsidR="00DC4741" w:rsidRPr="00DC4741" w:rsidTr="000876CA">
        <w:trPr>
          <w:trHeight w:val="290"/>
        </w:trPr>
        <w:tc>
          <w:tcPr>
            <w:tcW w:w="1956" w:type="dxa"/>
            <w:tcBorders>
              <w:top w:val="nil"/>
              <w:left w:val="nil"/>
              <w:bottom w:val="nil"/>
              <w:right w:val="nil"/>
            </w:tcBorders>
            <w:shd w:val="clear" w:color="auto" w:fill="auto"/>
            <w:noWrap/>
            <w:vAlign w:val="bottom"/>
            <w:hideMark/>
          </w:tcPr>
          <w:p w:rsidR="00DC4741" w:rsidRPr="00DC4741" w:rsidRDefault="00DC4741" w:rsidP="00DC4741">
            <w:pPr>
              <w:spacing w:after="0" w:line="240" w:lineRule="auto"/>
              <w:rPr>
                <w:rFonts w:ascii="Times New Roman" w:eastAsia="Times New Roman" w:hAnsi="Times New Roman" w:cs="Times New Roman"/>
                <w:color w:val="000000"/>
                <w:lang w:val="en-US"/>
              </w:rPr>
            </w:pPr>
          </w:p>
        </w:tc>
        <w:tc>
          <w:tcPr>
            <w:tcW w:w="6520" w:type="dxa"/>
            <w:tcBorders>
              <w:top w:val="nil"/>
              <w:left w:val="nil"/>
              <w:bottom w:val="nil"/>
              <w:right w:val="nil"/>
            </w:tcBorders>
            <w:shd w:val="clear" w:color="auto" w:fill="auto"/>
            <w:vAlign w:val="bottom"/>
            <w:hideMark/>
          </w:tcPr>
          <w:p w:rsidR="00DC4741" w:rsidRPr="00DC4741" w:rsidRDefault="00DC4741" w:rsidP="00DC4741">
            <w:pPr>
              <w:spacing w:after="0" w:line="240" w:lineRule="auto"/>
              <w:rPr>
                <w:rFonts w:ascii="Times New Roman" w:eastAsia="Times New Roman" w:hAnsi="Times New Roman" w:cs="Times New Roman"/>
                <w:sz w:val="20"/>
                <w:szCs w:val="20"/>
                <w:lang w:val="en-US"/>
              </w:rPr>
            </w:pPr>
          </w:p>
        </w:tc>
        <w:tc>
          <w:tcPr>
            <w:tcW w:w="1488" w:type="dxa"/>
            <w:tcBorders>
              <w:top w:val="nil"/>
              <w:left w:val="nil"/>
              <w:bottom w:val="nil"/>
              <w:right w:val="nil"/>
            </w:tcBorders>
            <w:shd w:val="clear" w:color="auto" w:fill="auto"/>
            <w:noWrap/>
            <w:vAlign w:val="center"/>
            <w:hideMark/>
          </w:tcPr>
          <w:p w:rsidR="00DC4741" w:rsidRPr="00DC4741" w:rsidRDefault="00DC4741" w:rsidP="00DC4741">
            <w:pPr>
              <w:spacing w:after="0" w:line="240" w:lineRule="auto"/>
              <w:rPr>
                <w:rFonts w:ascii="Times New Roman" w:eastAsia="Times New Roman" w:hAnsi="Times New Roman" w:cs="Times New Roman"/>
                <w:sz w:val="20"/>
                <w:szCs w:val="20"/>
                <w:lang w:val="en-US"/>
              </w:rPr>
            </w:pPr>
          </w:p>
        </w:tc>
      </w:tr>
      <w:tr w:rsidR="00DC4741" w:rsidRPr="00DC4741" w:rsidTr="000876CA">
        <w:trPr>
          <w:trHeight w:val="360"/>
        </w:trPr>
        <w:tc>
          <w:tcPr>
            <w:tcW w:w="1956" w:type="dxa"/>
            <w:tcBorders>
              <w:top w:val="nil"/>
              <w:left w:val="single" w:sz="8" w:space="0" w:color="auto"/>
              <w:bottom w:val="nil"/>
              <w:right w:val="nil"/>
            </w:tcBorders>
            <w:shd w:val="clear" w:color="auto" w:fill="auto"/>
            <w:noWrap/>
            <w:vAlign w:val="center"/>
            <w:hideMark/>
          </w:tcPr>
          <w:p w:rsidR="00DC4741" w:rsidRPr="00DC4741" w:rsidRDefault="00DC4741" w:rsidP="00DC4741">
            <w:pPr>
              <w:spacing w:after="0" w:line="240" w:lineRule="auto"/>
              <w:rPr>
                <w:rFonts w:ascii="Times New Roman" w:eastAsia="Times New Roman" w:hAnsi="Times New Roman" w:cs="Times New Roman"/>
                <w:color w:val="000000"/>
                <w:lang w:val="en-US"/>
              </w:rPr>
            </w:pPr>
            <w:r w:rsidRPr="00DC4741">
              <w:rPr>
                <w:rFonts w:ascii="Times New Roman" w:eastAsia="Times New Roman" w:hAnsi="Times New Roman" w:cs="Times New Roman"/>
                <w:color w:val="000000"/>
                <w:lang w:val="en-US"/>
              </w:rPr>
              <w:t> </w:t>
            </w:r>
          </w:p>
        </w:tc>
        <w:tc>
          <w:tcPr>
            <w:tcW w:w="6520" w:type="dxa"/>
            <w:tcBorders>
              <w:top w:val="nil"/>
              <w:left w:val="nil"/>
              <w:bottom w:val="nil"/>
              <w:right w:val="single" w:sz="8" w:space="0" w:color="auto"/>
            </w:tcBorders>
            <w:shd w:val="clear" w:color="auto" w:fill="auto"/>
            <w:noWrap/>
            <w:vAlign w:val="center"/>
            <w:hideMark/>
          </w:tcPr>
          <w:p w:rsidR="00DC4741" w:rsidRPr="00DC4741" w:rsidRDefault="00DC4741" w:rsidP="00DC4741">
            <w:pPr>
              <w:spacing w:after="0" w:line="240" w:lineRule="auto"/>
              <w:rPr>
                <w:rFonts w:ascii="Times New Roman" w:eastAsia="Times New Roman" w:hAnsi="Times New Roman" w:cs="Times New Roman"/>
                <w:b/>
                <w:bCs/>
                <w:color w:val="000000"/>
                <w:sz w:val="28"/>
                <w:szCs w:val="28"/>
              </w:rPr>
            </w:pPr>
            <w:r w:rsidRPr="00DC4741">
              <w:rPr>
                <w:rFonts w:ascii="Times New Roman" w:eastAsia="Times New Roman" w:hAnsi="Times New Roman" w:cs="Times New Roman"/>
                <w:b/>
                <w:bCs/>
                <w:color w:val="000000"/>
                <w:sz w:val="28"/>
                <w:szCs w:val="28"/>
              </w:rPr>
              <w:t xml:space="preserve">Lot 3: Matériels pour la construction et la menuiserie </w:t>
            </w:r>
          </w:p>
        </w:tc>
        <w:tc>
          <w:tcPr>
            <w:tcW w:w="1488" w:type="dxa"/>
            <w:tcBorders>
              <w:top w:val="nil"/>
              <w:left w:val="nil"/>
              <w:bottom w:val="nil"/>
              <w:right w:val="nil"/>
            </w:tcBorders>
            <w:shd w:val="clear" w:color="auto" w:fill="auto"/>
            <w:noWrap/>
            <w:vAlign w:val="center"/>
            <w:hideMark/>
          </w:tcPr>
          <w:p w:rsidR="00DC4741" w:rsidRPr="00DC4741" w:rsidRDefault="00DC4741" w:rsidP="00DC4741">
            <w:pPr>
              <w:spacing w:after="0" w:line="240" w:lineRule="auto"/>
              <w:rPr>
                <w:rFonts w:ascii="Times New Roman" w:eastAsia="Times New Roman" w:hAnsi="Times New Roman" w:cs="Times New Roman"/>
                <w:b/>
                <w:bCs/>
                <w:color w:val="000000"/>
                <w:sz w:val="28"/>
                <w:szCs w:val="28"/>
              </w:rPr>
            </w:pPr>
          </w:p>
        </w:tc>
      </w:tr>
      <w:tr w:rsidR="00DC4741" w:rsidRPr="00DC4741" w:rsidTr="000876CA">
        <w:trPr>
          <w:trHeight w:val="290"/>
        </w:trPr>
        <w:tc>
          <w:tcPr>
            <w:tcW w:w="195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C4741" w:rsidRPr="000876CA" w:rsidRDefault="00DC4741" w:rsidP="000B64B8">
            <w:pPr>
              <w:pStyle w:val="Paragraphedeliste"/>
              <w:spacing w:after="0" w:line="240" w:lineRule="auto"/>
              <w:rPr>
                <w:rFonts w:ascii="Times New Roman" w:eastAsia="Times New Roman" w:hAnsi="Times New Roman" w:cs="Times New Roman"/>
                <w:color w:val="000000"/>
                <w:lang w:val="en-US"/>
              </w:rPr>
            </w:pPr>
            <w:r w:rsidRPr="00FD7F94">
              <w:rPr>
                <w:rFonts w:ascii="Times New Roman" w:eastAsia="Times New Roman" w:hAnsi="Times New Roman" w:cs="Times New Roman"/>
                <w:color w:val="000000"/>
              </w:rPr>
              <w:t xml:space="preserve"> </w:t>
            </w:r>
            <w:proofErr w:type="spellStart"/>
            <w:r w:rsidRPr="000876CA">
              <w:rPr>
                <w:rFonts w:ascii="Times New Roman" w:eastAsia="Times New Roman" w:hAnsi="Times New Roman" w:cs="Times New Roman"/>
                <w:color w:val="000000"/>
                <w:lang w:val="en-US"/>
              </w:rPr>
              <w:t>Tôles</w:t>
            </w:r>
            <w:proofErr w:type="spellEnd"/>
            <w:r w:rsidRPr="000876CA">
              <w:rPr>
                <w:rFonts w:ascii="Times New Roman" w:eastAsia="Times New Roman" w:hAnsi="Times New Roman" w:cs="Times New Roman"/>
                <w:color w:val="000000"/>
                <w:lang w:val="en-US"/>
              </w:rPr>
              <w:t xml:space="preserve"> </w:t>
            </w:r>
          </w:p>
        </w:tc>
        <w:tc>
          <w:tcPr>
            <w:tcW w:w="6520" w:type="dxa"/>
            <w:tcBorders>
              <w:top w:val="single" w:sz="8" w:space="0" w:color="auto"/>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lang w:val="en-US"/>
              </w:rPr>
            </w:pPr>
            <w:proofErr w:type="spellStart"/>
            <w:r w:rsidRPr="000876CA">
              <w:rPr>
                <w:rFonts w:ascii="Times New Roman" w:eastAsia="Times New Roman" w:hAnsi="Times New Roman" w:cs="Times New Roman"/>
                <w:color w:val="000000"/>
                <w:lang w:val="en-US"/>
              </w:rPr>
              <w:t>tôles</w:t>
            </w:r>
            <w:proofErr w:type="spellEnd"/>
            <w:r w:rsidRPr="000876CA">
              <w:rPr>
                <w:rFonts w:ascii="Times New Roman" w:eastAsia="Times New Roman" w:hAnsi="Times New Roman" w:cs="Times New Roman"/>
                <w:color w:val="000000"/>
                <w:lang w:val="en-US"/>
              </w:rPr>
              <w:t xml:space="preserve"> en </w:t>
            </w:r>
            <w:proofErr w:type="spellStart"/>
            <w:r w:rsidRPr="000876CA">
              <w:rPr>
                <w:rFonts w:ascii="Times New Roman" w:eastAsia="Times New Roman" w:hAnsi="Times New Roman" w:cs="Times New Roman"/>
                <w:color w:val="000000"/>
                <w:lang w:val="en-US"/>
              </w:rPr>
              <w:t>acier</w:t>
            </w:r>
            <w:proofErr w:type="spellEnd"/>
            <w:r w:rsidRPr="000876CA">
              <w:rPr>
                <w:rFonts w:ascii="Times New Roman" w:eastAsia="Times New Roman" w:hAnsi="Times New Roman" w:cs="Times New Roman"/>
                <w:color w:val="000000"/>
                <w:lang w:val="en-US"/>
              </w:rPr>
              <w:t xml:space="preserve"> </w:t>
            </w:r>
            <w:proofErr w:type="spellStart"/>
            <w:r w:rsidRPr="000876CA">
              <w:rPr>
                <w:rFonts w:ascii="Times New Roman" w:eastAsia="Times New Roman" w:hAnsi="Times New Roman" w:cs="Times New Roman"/>
                <w:color w:val="000000"/>
                <w:lang w:val="en-US"/>
              </w:rPr>
              <w:t>galvanisé</w:t>
            </w:r>
            <w:proofErr w:type="spellEnd"/>
          </w:p>
        </w:tc>
        <w:tc>
          <w:tcPr>
            <w:tcW w:w="1488" w:type="dxa"/>
            <w:tcBorders>
              <w:top w:val="single" w:sz="8" w:space="0" w:color="auto"/>
              <w:left w:val="nil"/>
              <w:bottom w:val="nil"/>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Calibri" w:eastAsia="Times New Roman" w:hAnsi="Calibri" w:cs="Calibri"/>
                <w:color w:val="000000"/>
                <w:lang w:val="en-US"/>
              </w:rPr>
            </w:pPr>
          </w:p>
        </w:tc>
      </w:tr>
      <w:tr w:rsidR="00DC4741" w:rsidRPr="00DC4741" w:rsidTr="000876CA">
        <w:trPr>
          <w:trHeight w:val="290"/>
        </w:trPr>
        <w:tc>
          <w:tcPr>
            <w:tcW w:w="1956" w:type="dxa"/>
            <w:vMerge/>
            <w:tcBorders>
              <w:top w:val="single" w:sz="8" w:space="0" w:color="auto"/>
              <w:left w:val="single" w:sz="8" w:space="0" w:color="auto"/>
              <w:bottom w:val="single" w:sz="8" w:space="0" w:color="000000"/>
              <w:right w:val="single" w:sz="8" w:space="0" w:color="auto"/>
            </w:tcBorders>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lang w:val="en-US"/>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lang w:val="en-US"/>
              </w:rPr>
            </w:pPr>
            <w:proofErr w:type="spellStart"/>
            <w:r w:rsidRPr="000876CA">
              <w:rPr>
                <w:rFonts w:ascii="Times New Roman" w:eastAsia="Times New Roman" w:hAnsi="Times New Roman" w:cs="Times New Roman"/>
                <w:color w:val="000000"/>
                <w:lang w:val="en-US"/>
              </w:rPr>
              <w:t>tôles</w:t>
            </w:r>
            <w:proofErr w:type="spellEnd"/>
            <w:r w:rsidRPr="000876CA">
              <w:rPr>
                <w:rFonts w:ascii="Times New Roman" w:eastAsia="Times New Roman" w:hAnsi="Times New Roman" w:cs="Times New Roman"/>
                <w:color w:val="000000"/>
                <w:lang w:val="en-US"/>
              </w:rPr>
              <w:t xml:space="preserve"> </w:t>
            </w:r>
            <w:proofErr w:type="spellStart"/>
            <w:r w:rsidRPr="000876CA">
              <w:rPr>
                <w:rFonts w:ascii="Times New Roman" w:eastAsia="Times New Roman" w:hAnsi="Times New Roman" w:cs="Times New Roman"/>
                <w:color w:val="000000"/>
                <w:lang w:val="en-US"/>
              </w:rPr>
              <w:t>ondulée</w:t>
            </w:r>
            <w:proofErr w:type="spellEnd"/>
          </w:p>
        </w:tc>
        <w:tc>
          <w:tcPr>
            <w:tcW w:w="1488" w:type="dxa"/>
            <w:tcBorders>
              <w:top w:val="nil"/>
              <w:left w:val="nil"/>
              <w:bottom w:val="nil"/>
              <w:right w:val="single" w:sz="8" w:space="0" w:color="auto"/>
            </w:tcBorders>
            <w:shd w:val="clear" w:color="auto" w:fill="auto"/>
            <w:noWrap/>
            <w:vAlign w:val="center"/>
            <w:hideMark/>
          </w:tcPr>
          <w:p w:rsidR="00DC4741" w:rsidRPr="000876CA" w:rsidRDefault="00DC4741" w:rsidP="000876CA">
            <w:pPr>
              <w:spacing w:after="0" w:line="240" w:lineRule="auto"/>
              <w:ind w:left="360"/>
              <w:rPr>
                <w:rFonts w:ascii="Calibri" w:eastAsia="Times New Roman" w:hAnsi="Calibri" w:cs="Calibri"/>
                <w:color w:val="000000"/>
                <w:lang w:val="en-US"/>
              </w:rPr>
            </w:pPr>
          </w:p>
        </w:tc>
      </w:tr>
      <w:tr w:rsidR="00DC4741" w:rsidRPr="00DC4741" w:rsidTr="000876CA">
        <w:trPr>
          <w:trHeight w:val="290"/>
        </w:trPr>
        <w:tc>
          <w:tcPr>
            <w:tcW w:w="1956" w:type="dxa"/>
            <w:vMerge/>
            <w:tcBorders>
              <w:top w:val="single" w:sz="8" w:space="0" w:color="auto"/>
              <w:left w:val="single" w:sz="8" w:space="0" w:color="auto"/>
              <w:bottom w:val="single" w:sz="8" w:space="0" w:color="000000"/>
              <w:right w:val="single" w:sz="8" w:space="0" w:color="auto"/>
            </w:tcBorders>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lang w:val="en-US"/>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lang w:val="en-US"/>
              </w:rPr>
            </w:pPr>
            <w:proofErr w:type="spellStart"/>
            <w:r w:rsidRPr="000876CA">
              <w:rPr>
                <w:rFonts w:ascii="Times New Roman" w:eastAsia="Times New Roman" w:hAnsi="Times New Roman" w:cs="Times New Roman"/>
                <w:color w:val="000000"/>
                <w:lang w:val="en-US"/>
              </w:rPr>
              <w:t>tôles</w:t>
            </w:r>
            <w:proofErr w:type="spellEnd"/>
            <w:r w:rsidRPr="000876CA">
              <w:rPr>
                <w:rFonts w:ascii="Times New Roman" w:eastAsia="Times New Roman" w:hAnsi="Times New Roman" w:cs="Times New Roman"/>
                <w:color w:val="000000"/>
                <w:lang w:val="en-US"/>
              </w:rPr>
              <w:t xml:space="preserve"> avec </w:t>
            </w:r>
            <w:proofErr w:type="spellStart"/>
            <w:r w:rsidRPr="000876CA">
              <w:rPr>
                <w:rFonts w:ascii="Times New Roman" w:eastAsia="Times New Roman" w:hAnsi="Times New Roman" w:cs="Times New Roman"/>
                <w:color w:val="000000"/>
                <w:lang w:val="en-US"/>
              </w:rPr>
              <w:t>épaisseur</w:t>
            </w:r>
            <w:proofErr w:type="spellEnd"/>
            <w:r w:rsidRPr="000876CA">
              <w:rPr>
                <w:rFonts w:ascii="Times New Roman" w:eastAsia="Times New Roman" w:hAnsi="Times New Roman" w:cs="Times New Roman"/>
                <w:color w:val="000000"/>
                <w:lang w:val="en-US"/>
              </w:rPr>
              <w:t xml:space="preserve"> </w:t>
            </w:r>
            <w:proofErr w:type="spellStart"/>
            <w:r w:rsidRPr="000876CA">
              <w:rPr>
                <w:rFonts w:ascii="Times New Roman" w:eastAsia="Times New Roman" w:hAnsi="Times New Roman" w:cs="Times New Roman"/>
                <w:color w:val="000000"/>
                <w:lang w:val="en-US"/>
              </w:rPr>
              <w:t>normale</w:t>
            </w:r>
            <w:proofErr w:type="spellEnd"/>
          </w:p>
        </w:tc>
        <w:tc>
          <w:tcPr>
            <w:tcW w:w="1488"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Calibri" w:eastAsia="Times New Roman" w:hAnsi="Calibri" w:cs="Calibri"/>
                <w:color w:val="000000"/>
                <w:lang w:val="en-US"/>
              </w:rPr>
            </w:pPr>
          </w:p>
        </w:tc>
      </w:tr>
      <w:tr w:rsidR="00DC4741" w:rsidRPr="00DC4741" w:rsidTr="000876CA">
        <w:trPr>
          <w:trHeight w:val="290"/>
        </w:trPr>
        <w:tc>
          <w:tcPr>
            <w:tcW w:w="1956" w:type="dxa"/>
            <w:vMerge/>
            <w:tcBorders>
              <w:top w:val="single" w:sz="8" w:space="0" w:color="auto"/>
              <w:left w:val="single" w:sz="8" w:space="0" w:color="auto"/>
              <w:bottom w:val="single" w:sz="8" w:space="0" w:color="000000"/>
              <w:right w:val="single" w:sz="8" w:space="0" w:color="auto"/>
            </w:tcBorders>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lang w:val="en-US"/>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rPr>
            </w:pPr>
            <w:r w:rsidRPr="000876CA">
              <w:rPr>
                <w:rFonts w:ascii="Times New Roman" w:eastAsia="Times New Roman" w:hAnsi="Times New Roman" w:cs="Times New Roman"/>
                <w:color w:val="000000"/>
              </w:rPr>
              <w:t xml:space="preserve">tôles de 3m de </w:t>
            </w:r>
            <w:proofErr w:type="spellStart"/>
            <w:r w:rsidRPr="000876CA">
              <w:rPr>
                <w:rFonts w:ascii="Times New Roman" w:eastAsia="Times New Roman" w:hAnsi="Times New Roman" w:cs="Times New Roman"/>
                <w:color w:val="000000"/>
              </w:rPr>
              <w:t>longeur</w:t>
            </w:r>
            <w:proofErr w:type="spellEnd"/>
          </w:p>
        </w:tc>
        <w:tc>
          <w:tcPr>
            <w:tcW w:w="1488"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Calibri" w:eastAsia="Times New Roman" w:hAnsi="Calibri" w:cs="Calibri"/>
                <w:color w:val="000000"/>
              </w:rPr>
            </w:pPr>
            <w:r w:rsidRPr="000876CA">
              <w:rPr>
                <w:rFonts w:ascii="Calibri" w:eastAsia="Times New Roman" w:hAnsi="Calibri" w:cs="Calibri"/>
                <w:color w:val="000000"/>
              </w:rPr>
              <w:t>100</w:t>
            </w:r>
          </w:p>
        </w:tc>
      </w:tr>
      <w:tr w:rsidR="00DC4741" w:rsidRPr="00DC4741" w:rsidTr="000876CA">
        <w:trPr>
          <w:trHeight w:val="300"/>
        </w:trPr>
        <w:tc>
          <w:tcPr>
            <w:tcW w:w="1956" w:type="dxa"/>
            <w:vMerge/>
            <w:tcBorders>
              <w:top w:val="single" w:sz="8" w:space="0" w:color="auto"/>
              <w:left w:val="single" w:sz="8" w:space="0" w:color="auto"/>
              <w:bottom w:val="single" w:sz="8" w:space="0" w:color="000000"/>
              <w:right w:val="single" w:sz="8" w:space="0" w:color="auto"/>
            </w:tcBorders>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rPr>
            </w:pPr>
          </w:p>
        </w:tc>
        <w:tc>
          <w:tcPr>
            <w:tcW w:w="6520" w:type="dxa"/>
            <w:tcBorders>
              <w:top w:val="nil"/>
              <w:left w:val="nil"/>
              <w:bottom w:val="single" w:sz="8" w:space="0" w:color="auto"/>
              <w:right w:val="single" w:sz="8" w:space="0" w:color="auto"/>
            </w:tcBorders>
            <w:shd w:val="clear" w:color="auto" w:fill="auto"/>
            <w:noWrap/>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lang w:val="en-US"/>
              </w:rPr>
            </w:pPr>
            <w:proofErr w:type="spellStart"/>
            <w:r w:rsidRPr="000876CA">
              <w:rPr>
                <w:rFonts w:ascii="Times New Roman" w:eastAsia="Times New Roman" w:hAnsi="Times New Roman" w:cs="Times New Roman"/>
                <w:color w:val="000000"/>
                <w:lang w:val="en-US"/>
              </w:rPr>
              <w:t>tôles</w:t>
            </w:r>
            <w:proofErr w:type="spellEnd"/>
            <w:r w:rsidRPr="000876CA">
              <w:rPr>
                <w:rFonts w:ascii="Times New Roman" w:eastAsia="Times New Roman" w:hAnsi="Times New Roman" w:cs="Times New Roman"/>
                <w:color w:val="000000"/>
                <w:lang w:val="en-US"/>
              </w:rPr>
              <w:t xml:space="preserve"> </w:t>
            </w:r>
            <w:proofErr w:type="spellStart"/>
            <w:r w:rsidRPr="000876CA">
              <w:rPr>
                <w:rFonts w:ascii="Times New Roman" w:eastAsia="Times New Roman" w:hAnsi="Times New Roman" w:cs="Times New Roman"/>
                <w:color w:val="000000"/>
                <w:lang w:val="en-US"/>
              </w:rPr>
              <w:t>resistants</w:t>
            </w:r>
            <w:proofErr w:type="spellEnd"/>
            <w:r w:rsidRPr="000876CA">
              <w:rPr>
                <w:rFonts w:ascii="Times New Roman" w:eastAsia="Times New Roman" w:hAnsi="Times New Roman" w:cs="Times New Roman"/>
                <w:color w:val="000000"/>
                <w:lang w:val="en-US"/>
              </w:rPr>
              <w:t xml:space="preserve"> aux vent</w:t>
            </w:r>
          </w:p>
        </w:tc>
        <w:tc>
          <w:tcPr>
            <w:tcW w:w="1488" w:type="dxa"/>
            <w:tcBorders>
              <w:top w:val="nil"/>
              <w:left w:val="nil"/>
              <w:bottom w:val="single" w:sz="8" w:space="0" w:color="auto"/>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Calibri" w:eastAsia="Times New Roman" w:hAnsi="Calibri" w:cs="Calibri"/>
                <w:color w:val="000000"/>
                <w:lang w:val="en-US"/>
              </w:rPr>
            </w:pPr>
          </w:p>
        </w:tc>
      </w:tr>
      <w:tr w:rsidR="00DC4741" w:rsidRPr="00DC4741" w:rsidTr="000876CA">
        <w:trPr>
          <w:trHeight w:val="290"/>
        </w:trPr>
        <w:tc>
          <w:tcPr>
            <w:tcW w:w="195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C4741" w:rsidRPr="000876CA" w:rsidRDefault="00DC4741" w:rsidP="000B64B8">
            <w:pPr>
              <w:pStyle w:val="Paragraphedeliste"/>
              <w:spacing w:after="0" w:line="240" w:lineRule="auto"/>
              <w:rPr>
                <w:rFonts w:ascii="Times New Roman" w:eastAsia="Times New Roman" w:hAnsi="Times New Roman" w:cs="Times New Roman"/>
                <w:color w:val="000000"/>
                <w:lang w:val="en-US"/>
              </w:rPr>
            </w:pPr>
            <w:r w:rsidRPr="000876CA">
              <w:rPr>
                <w:rFonts w:ascii="Times New Roman" w:eastAsia="Times New Roman" w:hAnsi="Times New Roman" w:cs="Times New Roman"/>
                <w:color w:val="000000"/>
                <w:lang w:val="en-US"/>
              </w:rPr>
              <w:t xml:space="preserve"> perches </w:t>
            </w: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lang w:val="en-US"/>
              </w:rPr>
            </w:pPr>
            <w:r w:rsidRPr="000876CA">
              <w:rPr>
                <w:rFonts w:ascii="Times New Roman" w:eastAsia="Times New Roman" w:hAnsi="Times New Roman" w:cs="Times New Roman"/>
                <w:color w:val="000000"/>
                <w:lang w:val="en-US"/>
              </w:rPr>
              <w:t>les perches en eucalyptus</w:t>
            </w:r>
          </w:p>
        </w:tc>
        <w:tc>
          <w:tcPr>
            <w:tcW w:w="1488" w:type="dxa"/>
            <w:tcBorders>
              <w:top w:val="nil"/>
              <w:left w:val="nil"/>
              <w:bottom w:val="nil"/>
              <w:right w:val="single" w:sz="8" w:space="0" w:color="auto"/>
            </w:tcBorders>
            <w:shd w:val="clear" w:color="auto" w:fill="auto"/>
            <w:noWrap/>
            <w:vAlign w:val="center"/>
            <w:hideMark/>
          </w:tcPr>
          <w:p w:rsidR="00DC4741" w:rsidRPr="000876CA" w:rsidRDefault="00DC4741" w:rsidP="000876CA">
            <w:pPr>
              <w:spacing w:after="0" w:line="240" w:lineRule="auto"/>
              <w:ind w:left="360"/>
              <w:rPr>
                <w:rFonts w:ascii="Calibri" w:eastAsia="Times New Roman" w:hAnsi="Calibri" w:cs="Calibri"/>
                <w:color w:val="000000"/>
                <w:lang w:val="en-US"/>
              </w:rPr>
            </w:pPr>
          </w:p>
        </w:tc>
      </w:tr>
      <w:tr w:rsidR="00DC4741" w:rsidRPr="00DC4741" w:rsidTr="000876CA">
        <w:trPr>
          <w:trHeight w:val="290"/>
        </w:trPr>
        <w:tc>
          <w:tcPr>
            <w:tcW w:w="1956" w:type="dxa"/>
            <w:vMerge/>
            <w:tcBorders>
              <w:top w:val="nil"/>
              <w:left w:val="single" w:sz="8" w:space="0" w:color="auto"/>
              <w:bottom w:val="single" w:sz="8" w:space="0" w:color="000000"/>
              <w:right w:val="single" w:sz="8" w:space="0" w:color="auto"/>
            </w:tcBorders>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lang w:val="en-US"/>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spacing w:after="0" w:line="240" w:lineRule="auto"/>
              <w:rPr>
                <w:rFonts w:ascii="Times New Roman" w:eastAsia="Times New Roman" w:hAnsi="Times New Roman" w:cs="Times New Roman"/>
                <w:color w:val="000000"/>
                <w:lang w:val="en-US"/>
              </w:rPr>
            </w:pPr>
          </w:p>
        </w:tc>
        <w:tc>
          <w:tcPr>
            <w:tcW w:w="1488"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Calibri" w:eastAsia="Times New Roman" w:hAnsi="Calibri" w:cs="Calibri"/>
                <w:color w:val="000000"/>
                <w:lang w:val="en-US"/>
              </w:rPr>
            </w:pPr>
            <w:r w:rsidRPr="000876CA">
              <w:rPr>
                <w:rFonts w:ascii="Calibri" w:eastAsia="Times New Roman" w:hAnsi="Calibri" w:cs="Calibri"/>
                <w:color w:val="000000"/>
                <w:lang w:val="en-US"/>
              </w:rPr>
              <w:t>50</w:t>
            </w:r>
          </w:p>
        </w:tc>
      </w:tr>
      <w:tr w:rsidR="00DC4741" w:rsidRPr="00DC4741" w:rsidTr="000876CA">
        <w:trPr>
          <w:trHeight w:val="300"/>
        </w:trPr>
        <w:tc>
          <w:tcPr>
            <w:tcW w:w="1956" w:type="dxa"/>
            <w:vMerge/>
            <w:tcBorders>
              <w:top w:val="nil"/>
              <w:left w:val="single" w:sz="8" w:space="0" w:color="auto"/>
              <w:bottom w:val="single" w:sz="8" w:space="0" w:color="000000"/>
              <w:right w:val="single" w:sz="8" w:space="0" w:color="auto"/>
            </w:tcBorders>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lang w:val="en-US"/>
              </w:rPr>
            </w:pPr>
          </w:p>
        </w:tc>
        <w:tc>
          <w:tcPr>
            <w:tcW w:w="6520" w:type="dxa"/>
            <w:tcBorders>
              <w:top w:val="nil"/>
              <w:left w:val="nil"/>
              <w:bottom w:val="single" w:sz="8" w:space="0" w:color="auto"/>
              <w:right w:val="single" w:sz="8" w:space="0" w:color="auto"/>
            </w:tcBorders>
            <w:shd w:val="clear" w:color="auto" w:fill="auto"/>
            <w:noWrap/>
            <w:vAlign w:val="center"/>
            <w:hideMark/>
          </w:tcPr>
          <w:p w:rsidR="00DC4741" w:rsidRPr="000876CA" w:rsidRDefault="00DC4741" w:rsidP="000876CA">
            <w:pPr>
              <w:spacing w:after="0" w:line="240" w:lineRule="auto"/>
              <w:rPr>
                <w:rFonts w:ascii="Times New Roman" w:eastAsia="Times New Roman" w:hAnsi="Times New Roman" w:cs="Times New Roman"/>
                <w:color w:val="000000"/>
                <w:lang w:val="en-US"/>
              </w:rPr>
            </w:pPr>
          </w:p>
        </w:tc>
        <w:tc>
          <w:tcPr>
            <w:tcW w:w="1488" w:type="dxa"/>
            <w:tcBorders>
              <w:top w:val="nil"/>
              <w:left w:val="nil"/>
              <w:bottom w:val="single" w:sz="8" w:space="0" w:color="auto"/>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Calibri" w:eastAsia="Times New Roman" w:hAnsi="Calibri" w:cs="Calibri"/>
                <w:color w:val="000000"/>
                <w:lang w:val="en-US"/>
              </w:rPr>
            </w:pPr>
          </w:p>
        </w:tc>
      </w:tr>
      <w:tr w:rsidR="00DC4741" w:rsidRPr="00DC4741" w:rsidTr="000876CA">
        <w:trPr>
          <w:trHeight w:val="290"/>
        </w:trPr>
        <w:tc>
          <w:tcPr>
            <w:tcW w:w="195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C4741" w:rsidRPr="000876CA" w:rsidRDefault="00DC4741" w:rsidP="000B64B8">
            <w:pPr>
              <w:pStyle w:val="Paragraphedeliste"/>
              <w:spacing w:after="0" w:line="240" w:lineRule="auto"/>
              <w:rPr>
                <w:rFonts w:ascii="Times New Roman" w:eastAsia="Times New Roman" w:hAnsi="Times New Roman" w:cs="Times New Roman"/>
                <w:color w:val="000000"/>
                <w:lang w:val="en-US"/>
              </w:rPr>
            </w:pPr>
            <w:r w:rsidRPr="000876CA">
              <w:rPr>
                <w:rFonts w:ascii="Times New Roman" w:eastAsia="Times New Roman" w:hAnsi="Times New Roman" w:cs="Times New Roman"/>
                <w:color w:val="000000"/>
                <w:lang w:val="en-US"/>
              </w:rPr>
              <w:t xml:space="preserve"> </w:t>
            </w:r>
            <w:proofErr w:type="spellStart"/>
            <w:r w:rsidRPr="000876CA">
              <w:rPr>
                <w:rFonts w:ascii="Times New Roman" w:eastAsia="Times New Roman" w:hAnsi="Times New Roman" w:cs="Times New Roman"/>
                <w:color w:val="000000"/>
                <w:lang w:val="en-US"/>
              </w:rPr>
              <w:t>Tentes</w:t>
            </w:r>
            <w:proofErr w:type="spellEnd"/>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rPr>
            </w:pPr>
            <w:r w:rsidRPr="000876CA">
              <w:rPr>
                <w:rFonts w:ascii="Times New Roman" w:eastAsia="Times New Roman" w:hAnsi="Times New Roman" w:cs="Times New Roman"/>
                <w:color w:val="000000"/>
              </w:rPr>
              <w:t xml:space="preserve">tente en </w:t>
            </w:r>
            <w:proofErr w:type="spellStart"/>
            <w:r w:rsidRPr="000876CA">
              <w:rPr>
                <w:rFonts w:ascii="Times New Roman" w:eastAsia="Times New Roman" w:hAnsi="Times New Roman" w:cs="Times New Roman"/>
                <w:color w:val="000000"/>
              </w:rPr>
              <w:t>polyethylene</w:t>
            </w:r>
            <w:proofErr w:type="spellEnd"/>
            <w:r w:rsidRPr="000876CA">
              <w:rPr>
                <w:rFonts w:ascii="Times New Roman" w:eastAsia="Times New Roman" w:hAnsi="Times New Roman" w:cs="Times New Roman"/>
                <w:color w:val="000000"/>
              </w:rPr>
              <w:t xml:space="preserve"> </w:t>
            </w:r>
            <w:proofErr w:type="spellStart"/>
            <w:r w:rsidRPr="000876CA">
              <w:rPr>
                <w:rFonts w:ascii="Times New Roman" w:eastAsia="Times New Roman" w:hAnsi="Times New Roman" w:cs="Times New Roman"/>
                <w:color w:val="000000"/>
              </w:rPr>
              <w:t>legere</w:t>
            </w:r>
            <w:proofErr w:type="spellEnd"/>
            <w:r w:rsidRPr="000876CA">
              <w:rPr>
                <w:rFonts w:ascii="Times New Roman" w:eastAsia="Times New Roman" w:hAnsi="Times New Roman" w:cs="Times New Roman"/>
                <w:color w:val="000000"/>
              </w:rPr>
              <w:t xml:space="preserve"> et économique facile à manipuler</w:t>
            </w:r>
          </w:p>
        </w:tc>
        <w:tc>
          <w:tcPr>
            <w:tcW w:w="1488" w:type="dxa"/>
            <w:tcBorders>
              <w:top w:val="nil"/>
              <w:left w:val="nil"/>
              <w:bottom w:val="nil"/>
              <w:right w:val="single" w:sz="8" w:space="0" w:color="auto"/>
            </w:tcBorders>
            <w:shd w:val="clear" w:color="auto" w:fill="auto"/>
            <w:noWrap/>
            <w:vAlign w:val="center"/>
            <w:hideMark/>
          </w:tcPr>
          <w:p w:rsidR="00DC4741" w:rsidRPr="000876CA" w:rsidRDefault="00DC4741" w:rsidP="000876CA">
            <w:pPr>
              <w:spacing w:after="0" w:line="240" w:lineRule="auto"/>
              <w:ind w:left="360"/>
              <w:rPr>
                <w:rFonts w:ascii="Calibri" w:eastAsia="Times New Roman" w:hAnsi="Calibri" w:cs="Calibri"/>
                <w:color w:val="000000"/>
              </w:rPr>
            </w:pPr>
          </w:p>
        </w:tc>
      </w:tr>
      <w:tr w:rsidR="00DC4741" w:rsidRPr="00DC4741" w:rsidTr="000876CA">
        <w:trPr>
          <w:trHeight w:val="290"/>
        </w:trPr>
        <w:tc>
          <w:tcPr>
            <w:tcW w:w="1956" w:type="dxa"/>
            <w:vMerge/>
            <w:tcBorders>
              <w:top w:val="nil"/>
              <w:left w:val="single" w:sz="8" w:space="0" w:color="auto"/>
              <w:bottom w:val="single" w:sz="8" w:space="0" w:color="000000"/>
              <w:right w:val="single" w:sz="8" w:space="0" w:color="auto"/>
            </w:tcBorders>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rPr>
            </w:pPr>
            <w:r w:rsidRPr="000876CA">
              <w:rPr>
                <w:rFonts w:ascii="Times New Roman" w:eastAsia="Times New Roman" w:hAnsi="Times New Roman" w:cs="Times New Roman"/>
                <w:color w:val="000000"/>
              </w:rPr>
              <w:t xml:space="preserve">tente imperméable et </w:t>
            </w:r>
            <w:proofErr w:type="spellStart"/>
            <w:r w:rsidRPr="000876CA">
              <w:rPr>
                <w:rFonts w:ascii="Times New Roman" w:eastAsia="Times New Roman" w:hAnsi="Times New Roman" w:cs="Times New Roman"/>
                <w:color w:val="000000"/>
              </w:rPr>
              <w:t>resistant</w:t>
            </w:r>
            <w:proofErr w:type="spellEnd"/>
            <w:r w:rsidRPr="000876CA">
              <w:rPr>
                <w:rFonts w:ascii="Times New Roman" w:eastAsia="Times New Roman" w:hAnsi="Times New Roman" w:cs="Times New Roman"/>
                <w:color w:val="000000"/>
              </w:rPr>
              <w:t xml:space="preserve"> à la </w:t>
            </w:r>
            <w:proofErr w:type="spellStart"/>
            <w:r w:rsidRPr="000876CA">
              <w:rPr>
                <w:rFonts w:ascii="Times New Roman" w:eastAsia="Times New Roman" w:hAnsi="Times New Roman" w:cs="Times New Roman"/>
                <w:color w:val="000000"/>
              </w:rPr>
              <w:t>temperature</w:t>
            </w:r>
            <w:proofErr w:type="spellEnd"/>
            <w:r w:rsidRPr="000876CA">
              <w:rPr>
                <w:rFonts w:ascii="Times New Roman" w:eastAsia="Times New Roman" w:hAnsi="Times New Roman" w:cs="Times New Roman"/>
                <w:color w:val="000000"/>
              </w:rPr>
              <w:t xml:space="preserve"> élevé</w:t>
            </w:r>
          </w:p>
        </w:tc>
        <w:tc>
          <w:tcPr>
            <w:tcW w:w="1488"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Calibri" w:eastAsia="Times New Roman" w:hAnsi="Calibri" w:cs="Calibri"/>
                <w:color w:val="000000"/>
              </w:rPr>
            </w:pPr>
          </w:p>
        </w:tc>
      </w:tr>
      <w:tr w:rsidR="00DC4741" w:rsidRPr="00DC4741" w:rsidTr="000876CA">
        <w:trPr>
          <w:trHeight w:val="290"/>
        </w:trPr>
        <w:tc>
          <w:tcPr>
            <w:tcW w:w="1956" w:type="dxa"/>
            <w:vMerge/>
            <w:tcBorders>
              <w:top w:val="nil"/>
              <w:left w:val="single" w:sz="8" w:space="0" w:color="auto"/>
              <w:bottom w:val="single" w:sz="8" w:space="0" w:color="000000"/>
              <w:right w:val="single" w:sz="8" w:space="0" w:color="auto"/>
            </w:tcBorders>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rPr>
            </w:pPr>
            <w:r w:rsidRPr="000876CA">
              <w:rPr>
                <w:rFonts w:ascii="Times New Roman" w:eastAsia="Times New Roman" w:hAnsi="Times New Roman" w:cs="Times New Roman"/>
                <w:color w:val="000000"/>
              </w:rPr>
              <w:t xml:space="preserve">tente de 3m de </w:t>
            </w:r>
            <w:proofErr w:type="spellStart"/>
            <w:r w:rsidRPr="000876CA">
              <w:rPr>
                <w:rFonts w:ascii="Times New Roman" w:eastAsia="Times New Roman" w:hAnsi="Times New Roman" w:cs="Times New Roman"/>
                <w:color w:val="000000"/>
              </w:rPr>
              <w:t>longeur</w:t>
            </w:r>
            <w:proofErr w:type="spellEnd"/>
            <w:r w:rsidRPr="000876CA">
              <w:rPr>
                <w:rFonts w:ascii="Times New Roman" w:eastAsia="Times New Roman" w:hAnsi="Times New Roman" w:cs="Times New Roman"/>
                <w:color w:val="000000"/>
              </w:rPr>
              <w:t xml:space="preserve"> et 3 mètre de largeur</w:t>
            </w:r>
          </w:p>
        </w:tc>
        <w:tc>
          <w:tcPr>
            <w:tcW w:w="1488"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Calibri" w:eastAsia="Times New Roman" w:hAnsi="Calibri" w:cs="Calibri"/>
                <w:color w:val="000000"/>
              </w:rPr>
            </w:pPr>
            <w:r w:rsidRPr="000876CA">
              <w:rPr>
                <w:rFonts w:ascii="Calibri" w:eastAsia="Times New Roman" w:hAnsi="Calibri" w:cs="Calibri"/>
                <w:color w:val="000000"/>
              </w:rPr>
              <w:t>50</w:t>
            </w:r>
          </w:p>
        </w:tc>
      </w:tr>
      <w:tr w:rsidR="00DC4741" w:rsidRPr="00DC4741" w:rsidTr="000876CA">
        <w:trPr>
          <w:trHeight w:val="290"/>
        </w:trPr>
        <w:tc>
          <w:tcPr>
            <w:tcW w:w="1956" w:type="dxa"/>
            <w:vMerge/>
            <w:tcBorders>
              <w:top w:val="nil"/>
              <w:left w:val="single" w:sz="8" w:space="0" w:color="auto"/>
              <w:bottom w:val="single" w:sz="8" w:space="0" w:color="000000"/>
              <w:right w:val="single" w:sz="8" w:space="0" w:color="auto"/>
            </w:tcBorders>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spacing w:after="0" w:line="240" w:lineRule="auto"/>
              <w:ind w:left="360"/>
              <w:rPr>
                <w:rFonts w:ascii="Times New Roman" w:eastAsia="Times New Roman" w:hAnsi="Times New Roman" w:cs="Times New Roman"/>
                <w:color w:val="000000"/>
              </w:rPr>
            </w:pPr>
          </w:p>
        </w:tc>
        <w:tc>
          <w:tcPr>
            <w:tcW w:w="1488"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Calibri" w:eastAsia="Times New Roman" w:hAnsi="Calibri" w:cs="Calibri"/>
                <w:color w:val="000000"/>
              </w:rPr>
            </w:pPr>
          </w:p>
        </w:tc>
      </w:tr>
      <w:tr w:rsidR="00DC4741" w:rsidRPr="00DC4741" w:rsidTr="000876CA">
        <w:trPr>
          <w:trHeight w:val="300"/>
        </w:trPr>
        <w:tc>
          <w:tcPr>
            <w:tcW w:w="1956" w:type="dxa"/>
            <w:vMerge/>
            <w:tcBorders>
              <w:top w:val="nil"/>
              <w:left w:val="single" w:sz="8" w:space="0" w:color="auto"/>
              <w:bottom w:val="single" w:sz="8" w:space="0" w:color="000000"/>
              <w:right w:val="single" w:sz="8" w:space="0" w:color="auto"/>
            </w:tcBorders>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rPr>
            </w:pPr>
          </w:p>
        </w:tc>
        <w:tc>
          <w:tcPr>
            <w:tcW w:w="6520" w:type="dxa"/>
            <w:tcBorders>
              <w:top w:val="nil"/>
              <w:left w:val="nil"/>
              <w:bottom w:val="single" w:sz="8" w:space="0" w:color="auto"/>
              <w:right w:val="single" w:sz="8" w:space="0" w:color="auto"/>
            </w:tcBorders>
            <w:shd w:val="clear" w:color="auto" w:fill="auto"/>
            <w:noWrap/>
            <w:vAlign w:val="center"/>
            <w:hideMark/>
          </w:tcPr>
          <w:p w:rsidR="00DC4741" w:rsidRPr="000876CA" w:rsidRDefault="00DC4741" w:rsidP="000876CA">
            <w:pPr>
              <w:spacing w:after="0" w:line="240" w:lineRule="auto"/>
              <w:ind w:left="360"/>
              <w:rPr>
                <w:rFonts w:ascii="Times New Roman" w:eastAsia="Times New Roman" w:hAnsi="Times New Roman" w:cs="Times New Roman"/>
                <w:color w:val="000000"/>
              </w:rPr>
            </w:pPr>
          </w:p>
        </w:tc>
        <w:tc>
          <w:tcPr>
            <w:tcW w:w="1488" w:type="dxa"/>
            <w:tcBorders>
              <w:top w:val="nil"/>
              <w:left w:val="nil"/>
              <w:bottom w:val="single" w:sz="8" w:space="0" w:color="auto"/>
              <w:right w:val="single" w:sz="8" w:space="0" w:color="auto"/>
            </w:tcBorders>
            <w:shd w:val="clear" w:color="auto" w:fill="auto"/>
            <w:noWrap/>
            <w:vAlign w:val="center"/>
            <w:hideMark/>
          </w:tcPr>
          <w:p w:rsidR="00DC4741" w:rsidRPr="000876CA" w:rsidRDefault="00DC4741" w:rsidP="000876CA">
            <w:pPr>
              <w:spacing w:after="0" w:line="240" w:lineRule="auto"/>
              <w:rPr>
                <w:rFonts w:ascii="Calibri" w:eastAsia="Times New Roman" w:hAnsi="Calibri" w:cs="Calibri"/>
                <w:color w:val="000000"/>
              </w:rPr>
            </w:pPr>
          </w:p>
        </w:tc>
      </w:tr>
      <w:tr w:rsidR="00DC4741" w:rsidRPr="00DC4741" w:rsidTr="000876CA">
        <w:trPr>
          <w:trHeight w:val="290"/>
        </w:trPr>
        <w:tc>
          <w:tcPr>
            <w:tcW w:w="195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C4741" w:rsidRPr="000876CA" w:rsidRDefault="00DC4741" w:rsidP="000B64B8">
            <w:pPr>
              <w:pStyle w:val="Paragraphedeliste"/>
              <w:spacing w:after="0" w:line="240" w:lineRule="auto"/>
              <w:rPr>
                <w:rFonts w:ascii="Times New Roman" w:eastAsia="Times New Roman" w:hAnsi="Times New Roman" w:cs="Times New Roman"/>
                <w:color w:val="000000"/>
                <w:lang w:val="en-US"/>
              </w:rPr>
            </w:pPr>
            <w:r w:rsidRPr="000876CA">
              <w:rPr>
                <w:rFonts w:ascii="Times New Roman" w:eastAsia="Times New Roman" w:hAnsi="Times New Roman" w:cs="Times New Roman"/>
                <w:color w:val="000000"/>
                <w:lang w:val="en-US"/>
              </w:rPr>
              <w:t xml:space="preserve"> </w:t>
            </w:r>
            <w:proofErr w:type="spellStart"/>
            <w:r w:rsidRPr="000876CA">
              <w:rPr>
                <w:rFonts w:ascii="Times New Roman" w:eastAsia="Times New Roman" w:hAnsi="Times New Roman" w:cs="Times New Roman"/>
                <w:color w:val="000000"/>
                <w:lang w:val="en-US"/>
              </w:rPr>
              <w:t>Clous</w:t>
            </w:r>
            <w:proofErr w:type="spellEnd"/>
            <w:r w:rsidRPr="000876CA">
              <w:rPr>
                <w:rFonts w:ascii="Times New Roman" w:eastAsia="Times New Roman" w:hAnsi="Times New Roman" w:cs="Times New Roman"/>
                <w:color w:val="000000"/>
                <w:lang w:val="en-US"/>
              </w:rPr>
              <w:t xml:space="preserve"> pour les </w:t>
            </w:r>
            <w:proofErr w:type="spellStart"/>
            <w:r w:rsidRPr="000876CA">
              <w:rPr>
                <w:rFonts w:ascii="Times New Roman" w:eastAsia="Times New Roman" w:hAnsi="Times New Roman" w:cs="Times New Roman"/>
                <w:color w:val="000000"/>
                <w:lang w:val="en-US"/>
              </w:rPr>
              <w:t>toles</w:t>
            </w:r>
            <w:proofErr w:type="spellEnd"/>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rPr>
            </w:pPr>
            <w:r w:rsidRPr="000876CA">
              <w:rPr>
                <w:rFonts w:ascii="Times New Roman" w:eastAsia="Times New Roman" w:hAnsi="Times New Roman" w:cs="Times New Roman"/>
                <w:color w:val="000000"/>
              </w:rPr>
              <w:t xml:space="preserve">clous en acier pour fixation des </w:t>
            </w:r>
            <w:proofErr w:type="spellStart"/>
            <w:r w:rsidRPr="000876CA">
              <w:rPr>
                <w:rFonts w:ascii="Times New Roman" w:eastAsia="Times New Roman" w:hAnsi="Times New Roman" w:cs="Times New Roman"/>
                <w:color w:val="000000"/>
              </w:rPr>
              <w:t>toles</w:t>
            </w:r>
            <w:proofErr w:type="spellEnd"/>
            <w:r w:rsidRPr="000876CA">
              <w:rPr>
                <w:rFonts w:ascii="Times New Roman" w:eastAsia="Times New Roman" w:hAnsi="Times New Roman" w:cs="Times New Roman"/>
                <w:color w:val="000000"/>
              </w:rPr>
              <w:t xml:space="preserve"> </w:t>
            </w:r>
          </w:p>
        </w:tc>
        <w:tc>
          <w:tcPr>
            <w:tcW w:w="1488"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Calibri" w:eastAsia="Times New Roman" w:hAnsi="Calibri" w:cs="Calibri"/>
                <w:color w:val="000000"/>
              </w:rPr>
            </w:pPr>
          </w:p>
        </w:tc>
      </w:tr>
      <w:tr w:rsidR="00DC4741" w:rsidRPr="00DC4741" w:rsidTr="000876CA">
        <w:trPr>
          <w:trHeight w:val="290"/>
        </w:trPr>
        <w:tc>
          <w:tcPr>
            <w:tcW w:w="1956" w:type="dxa"/>
            <w:vMerge/>
            <w:tcBorders>
              <w:top w:val="nil"/>
              <w:left w:val="single" w:sz="8" w:space="0" w:color="auto"/>
              <w:bottom w:val="single" w:sz="8" w:space="0" w:color="000000"/>
              <w:right w:val="single" w:sz="8" w:space="0" w:color="auto"/>
            </w:tcBorders>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lang w:val="en-US"/>
              </w:rPr>
            </w:pPr>
            <w:proofErr w:type="spellStart"/>
            <w:r w:rsidRPr="000876CA">
              <w:rPr>
                <w:rFonts w:ascii="Times New Roman" w:eastAsia="Times New Roman" w:hAnsi="Times New Roman" w:cs="Times New Roman"/>
                <w:color w:val="000000"/>
                <w:lang w:val="en-US"/>
              </w:rPr>
              <w:t>clous</w:t>
            </w:r>
            <w:proofErr w:type="spellEnd"/>
            <w:r w:rsidRPr="000876CA">
              <w:rPr>
                <w:rFonts w:ascii="Times New Roman" w:eastAsia="Times New Roman" w:hAnsi="Times New Roman" w:cs="Times New Roman"/>
                <w:color w:val="000000"/>
                <w:lang w:val="en-US"/>
              </w:rPr>
              <w:t xml:space="preserve"> de 60mm</w:t>
            </w:r>
          </w:p>
        </w:tc>
        <w:tc>
          <w:tcPr>
            <w:tcW w:w="1488" w:type="dxa"/>
            <w:tcBorders>
              <w:top w:val="nil"/>
              <w:left w:val="nil"/>
              <w:bottom w:val="nil"/>
              <w:right w:val="single" w:sz="8" w:space="0" w:color="auto"/>
            </w:tcBorders>
            <w:shd w:val="clear" w:color="auto" w:fill="auto"/>
            <w:noWrap/>
            <w:vAlign w:val="center"/>
            <w:hideMark/>
          </w:tcPr>
          <w:p w:rsidR="00DC4741" w:rsidRPr="000876CA" w:rsidRDefault="00DC4741" w:rsidP="000876CA">
            <w:pPr>
              <w:spacing w:after="0" w:line="240" w:lineRule="auto"/>
              <w:ind w:left="360"/>
              <w:rPr>
                <w:rFonts w:ascii="Calibri" w:eastAsia="Times New Roman" w:hAnsi="Calibri" w:cs="Calibri"/>
                <w:color w:val="000000"/>
                <w:lang w:val="en-US"/>
              </w:rPr>
            </w:pPr>
          </w:p>
        </w:tc>
      </w:tr>
      <w:tr w:rsidR="00DC4741" w:rsidRPr="00DC4741" w:rsidTr="000876CA">
        <w:trPr>
          <w:trHeight w:val="290"/>
        </w:trPr>
        <w:tc>
          <w:tcPr>
            <w:tcW w:w="1956" w:type="dxa"/>
            <w:vMerge/>
            <w:tcBorders>
              <w:top w:val="nil"/>
              <w:left w:val="single" w:sz="8" w:space="0" w:color="auto"/>
              <w:bottom w:val="single" w:sz="8" w:space="0" w:color="000000"/>
              <w:right w:val="single" w:sz="8" w:space="0" w:color="auto"/>
            </w:tcBorders>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lang w:val="en-US"/>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lang w:val="en-US"/>
              </w:rPr>
            </w:pPr>
            <w:proofErr w:type="spellStart"/>
            <w:r w:rsidRPr="000876CA">
              <w:rPr>
                <w:rFonts w:ascii="Times New Roman" w:eastAsia="Times New Roman" w:hAnsi="Times New Roman" w:cs="Times New Roman"/>
                <w:color w:val="000000"/>
                <w:lang w:val="en-US"/>
              </w:rPr>
              <w:t>clous</w:t>
            </w:r>
            <w:proofErr w:type="spellEnd"/>
            <w:r w:rsidRPr="000876CA">
              <w:rPr>
                <w:rFonts w:ascii="Times New Roman" w:eastAsia="Times New Roman" w:hAnsi="Times New Roman" w:cs="Times New Roman"/>
                <w:color w:val="000000"/>
                <w:lang w:val="en-US"/>
              </w:rPr>
              <w:t xml:space="preserve"> à </w:t>
            </w:r>
            <w:proofErr w:type="spellStart"/>
            <w:r w:rsidRPr="000876CA">
              <w:rPr>
                <w:rFonts w:ascii="Times New Roman" w:eastAsia="Times New Roman" w:hAnsi="Times New Roman" w:cs="Times New Roman"/>
                <w:color w:val="000000"/>
                <w:lang w:val="en-US"/>
              </w:rPr>
              <w:t>tete</w:t>
            </w:r>
            <w:proofErr w:type="spellEnd"/>
            <w:r w:rsidRPr="000876CA">
              <w:rPr>
                <w:rFonts w:ascii="Times New Roman" w:eastAsia="Times New Roman" w:hAnsi="Times New Roman" w:cs="Times New Roman"/>
                <w:color w:val="000000"/>
                <w:lang w:val="en-US"/>
              </w:rPr>
              <w:t xml:space="preserve"> plate</w:t>
            </w:r>
          </w:p>
        </w:tc>
        <w:tc>
          <w:tcPr>
            <w:tcW w:w="1488" w:type="dxa"/>
            <w:tcBorders>
              <w:top w:val="nil"/>
              <w:left w:val="nil"/>
              <w:bottom w:val="nil"/>
              <w:right w:val="single" w:sz="8" w:space="0" w:color="auto"/>
            </w:tcBorders>
            <w:shd w:val="clear" w:color="auto" w:fill="auto"/>
            <w:noWrap/>
            <w:vAlign w:val="center"/>
            <w:hideMark/>
          </w:tcPr>
          <w:p w:rsidR="00DC4741" w:rsidRPr="000876CA" w:rsidRDefault="00DC4741" w:rsidP="000876CA">
            <w:pPr>
              <w:spacing w:after="0" w:line="240" w:lineRule="auto"/>
              <w:ind w:left="360"/>
              <w:rPr>
                <w:rFonts w:ascii="Calibri" w:eastAsia="Times New Roman" w:hAnsi="Calibri" w:cs="Calibri"/>
                <w:color w:val="000000"/>
                <w:lang w:val="en-US"/>
              </w:rPr>
            </w:pPr>
            <w:r w:rsidRPr="000876CA">
              <w:rPr>
                <w:rFonts w:ascii="Calibri" w:eastAsia="Times New Roman" w:hAnsi="Calibri" w:cs="Calibri"/>
                <w:color w:val="000000"/>
                <w:lang w:val="en-US"/>
              </w:rPr>
              <w:t xml:space="preserve">5 </w:t>
            </w:r>
            <w:proofErr w:type="spellStart"/>
            <w:r w:rsidRPr="000876CA">
              <w:rPr>
                <w:rFonts w:ascii="Calibri" w:eastAsia="Times New Roman" w:hAnsi="Calibri" w:cs="Calibri"/>
                <w:color w:val="000000"/>
                <w:lang w:val="en-US"/>
              </w:rPr>
              <w:t>boites</w:t>
            </w:r>
            <w:proofErr w:type="spellEnd"/>
          </w:p>
        </w:tc>
      </w:tr>
      <w:tr w:rsidR="00DC4741" w:rsidRPr="00DC4741" w:rsidTr="000876CA">
        <w:trPr>
          <w:trHeight w:val="290"/>
        </w:trPr>
        <w:tc>
          <w:tcPr>
            <w:tcW w:w="1956" w:type="dxa"/>
            <w:vMerge/>
            <w:tcBorders>
              <w:top w:val="nil"/>
              <w:left w:val="single" w:sz="8" w:space="0" w:color="auto"/>
              <w:bottom w:val="single" w:sz="8" w:space="0" w:color="000000"/>
              <w:right w:val="single" w:sz="8" w:space="0" w:color="auto"/>
            </w:tcBorders>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lang w:val="en-US"/>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rPr>
            </w:pPr>
            <w:r w:rsidRPr="000876CA">
              <w:rPr>
                <w:rFonts w:ascii="Times New Roman" w:eastAsia="Times New Roman" w:hAnsi="Times New Roman" w:cs="Times New Roman"/>
                <w:color w:val="000000"/>
              </w:rPr>
              <w:t xml:space="preserve">clous à rondelle de 20mm de diamètre </w:t>
            </w:r>
          </w:p>
        </w:tc>
        <w:tc>
          <w:tcPr>
            <w:tcW w:w="1488"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Calibri" w:eastAsia="Times New Roman" w:hAnsi="Calibri" w:cs="Calibri"/>
                <w:color w:val="000000"/>
              </w:rPr>
            </w:pPr>
          </w:p>
        </w:tc>
      </w:tr>
      <w:tr w:rsidR="00DC4741" w:rsidRPr="00DC4741" w:rsidTr="000876CA">
        <w:trPr>
          <w:trHeight w:val="300"/>
        </w:trPr>
        <w:tc>
          <w:tcPr>
            <w:tcW w:w="1956" w:type="dxa"/>
            <w:vMerge/>
            <w:tcBorders>
              <w:top w:val="nil"/>
              <w:left w:val="single" w:sz="8" w:space="0" w:color="auto"/>
              <w:bottom w:val="single" w:sz="8" w:space="0" w:color="000000"/>
              <w:right w:val="single" w:sz="8" w:space="0" w:color="auto"/>
            </w:tcBorders>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lang w:val="en-US"/>
              </w:rPr>
            </w:pPr>
            <w:proofErr w:type="spellStart"/>
            <w:r w:rsidRPr="000876CA">
              <w:rPr>
                <w:rFonts w:ascii="Times New Roman" w:eastAsia="Times New Roman" w:hAnsi="Times New Roman" w:cs="Times New Roman"/>
                <w:color w:val="000000"/>
                <w:lang w:val="en-US"/>
              </w:rPr>
              <w:t>clous</w:t>
            </w:r>
            <w:proofErr w:type="spellEnd"/>
            <w:r w:rsidRPr="000876CA">
              <w:rPr>
                <w:rFonts w:ascii="Times New Roman" w:eastAsia="Times New Roman" w:hAnsi="Times New Roman" w:cs="Times New Roman"/>
                <w:color w:val="000000"/>
                <w:lang w:val="en-US"/>
              </w:rPr>
              <w:t xml:space="preserve"> à pointe </w:t>
            </w:r>
            <w:proofErr w:type="spellStart"/>
            <w:r w:rsidRPr="000876CA">
              <w:rPr>
                <w:rFonts w:ascii="Times New Roman" w:eastAsia="Times New Roman" w:hAnsi="Times New Roman" w:cs="Times New Roman"/>
                <w:color w:val="000000"/>
                <w:lang w:val="en-US"/>
              </w:rPr>
              <w:t>diamant</w:t>
            </w:r>
            <w:proofErr w:type="spellEnd"/>
          </w:p>
        </w:tc>
        <w:tc>
          <w:tcPr>
            <w:tcW w:w="1488" w:type="dxa"/>
            <w:tcBorders>
              <w:top w:val="nil"/>
              <w:left w:val="nil"/>
              <w:bottom w:val="single" w:sz="8" w:space="0" w:color="auto"/>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Calibri" w:eastAsia="Times New Roman" w:hAnsi="Calibri" w:cs="Calibri"/>
                <w:color w:val="000000"/>
                <w:lang w:val="en-US"/>
              </w:rPr>
            </w:pPr>
          </w:p>
        </w:tc>
      </w:tr>
      <w:tr w:rsidR="00DC4741" w:rsidRPr="00DC4741" w:rsidTr="000876CA">
        <w:trPr>
          <w:trHeight w:val="290"/>
        </w:trPr>
        <w:tc>
          <w:tcPr>
            <w:tcW w:w="195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C4741" w:rsidRPr="000876CA" w:rsidRDefault="00DC4741" w:rsidP="000B64B8">
            <w:pPr>
              <w:pStyle w:val="Paragraphedeliste"/>
              <w:spacing w:after="0" w:line="240" w:lineRule="auto"/>
              <w:rPr>
                <w:rFonts w:ascii="Times New Roman" w:eastAsia="Times New Roman" w:hAnsi="Times New Roman" w:cs="Times New Roman"/>
                <w:color w:val="000000"/>
                <w:lang w:val="en-US"/>
              </w:rPr>
            </w:pPr>
            <w:r w:rsidRPr="000876CA">
              <w:rPr>
                <w:rFonts w:ascii="Times New Roman" w:eastAsia="Times New Roman" w:hAnsi="Times New Roman" w:cs="Times New Roman"/>
                <w:color w:val="000000"/>
                <w:lang w:val="en-US"/>
              </w:rPr>
              <w:t xml:space="preserve"> Banc </w:t>
            </w:r>
          </w:p>
        </w:tc>
        <w:tc>
          <w:tcPr>
            <w:tcW w:w="6520" w:type="dxa"/>
            <w:tcBorders>
              <w:top w:val="single" w:sz="8" w:space="0" w:color="auto"/>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rPr>
            </w:pPr>
            <w:r w:rsidRPr="000876CA">
              <w:rPr>
                <w:rFonts w:ascii="Times New Roman" w:eastAsia="Times New Roman" w:hAnsi="Times New Roman" w:cs="Times New Roman"/>
                <w:color w:val="000000"/>
              </w:rPr>
              <w:t xml:space="preserve">bancs aux planches de 2m </w:t>
            </w:r>
          </w:p>
        </w:tc>
        <w:tc>
          <w:tcPr>
            <w:tcW w:w="1488" w:type="dxa"/>
            <w:tcBorders>
              <w:top w:val="nil"/>
              <w:left w:val="nil"/>
              <w:bottom w:val="nil"/>
              <w:right w:val="single" w:sz="8" w:space="0" w:color="auto"/>
            </w:tcBorders>
            <w:shd w:val="clear" w:color="auto" w:fill="auto"/>
            <w:noWrap/>
            <w:vAlign w:val="center"/>
            <w:hideMark/>
          </w:tcPr>
          <w:p w:rsidR="00DC4741" w:rsidRPr="000876CA" w:rsidRDefault="00DC4741" w:rsidP="000876CA">
            <w:pPr>
              <w:spacing w:after="0" w:line="240" w:lineRule="auto"/>
              <w:ind w:left="360"/>
              <w:rPr>
                <w:rFonts w:ascii="Calibri" w:eastAsia="Times New Roman" w:hAnsi="Calibri" w:cs="Calibri"/>
                <w:color w:val="000000"/>
              </w:rPr>
            </w:pPr>
            <w:r w:rsidRPr="000876CA">
              <w:rPr>
                <w:rFonts w:ascii="Calibri" w:eastAsia="Times New Roman" w:hAnsi="Calibri" w:cs="Calibri"/>
                <w:color w:val="000000"/>
              </w:rPr>
              <w:t>30</w:t>
            </w:r>
          </w:p>
        </w:tc>
      </w:tr>
      <w:tr w:rsidR="00DC4741" w:rsidRPr="00DC4741" w:rsidTr="000876CA">
        <w:trPr>
          <w:trHeight w:val="300"/>
        </w:trPr>
        <w:tc>
          <w:tcPr>
            <w:tcW w:w="1956" w:type="dxa"/>
            <w:vMerge/>
            <w:tcBorders>
              <w:top w:val="nil"/>
              <w:left w:val="single" w:sz="8" w:space="0" w:color="auto"/>
              <w:bottom w:val="single" w:sz="8" w:space="0" w:color="000000"/>
              <w:right w:val="single" w:sz="8" w:space="0" w:color="auto"/>
            </w:tcBorders>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rPr>
            </w:pPr>
          </w:p>
        </w:tc>
        <w:tc>
          <w:tcPr>
            <w:tcW w:w="6520" w:type="dxa"/>
            <w:tcBorders>
              <w:top w:val="nil"/>
              <w:left w:val="nil"/>
              <w:bottom w:val="single" w:sz="8" w:space="0" w:color="auto"/>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Times New Roman" w:eastAsia="Times New Roman" w:hAnsi="Times New Roman" w:cs="Times New Roman"/>
                <w:color w:val="000000"/>
              </w:rPr>
            </w:pPr>
          </w:p>
        </w:tc>
        <w:tc>
          <w:tcPr>
            <w:tcW w:w="1488" w:type="dxa"/>
            <w:tcBorders>
              <w:top w:val="nil"/>
              <w:left w:val="nil"/>
              <w:bottom w:val="single" w:sz="8" w:space="0" w:color="auto"/>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Calibri" w:eastAsia="Times New Roman" w:hAnsi="Calibri" w:cs="Calibri"/>
                <w:color w:val="000000"/>
              </w:rPr>
            </w:pPr>
          </w:p>
        </w:tc>
      </w:tr>
      <w:tr w:rsidR="00DC4741" w:rsidRPr="00DC4741" w:rsidTr="000876CA">
        <w:trPr>
          <w:trHeight w:val="290"/>
        </w:trPr>
        <w:tc>
          <w:tcPr>
            <w:tcW w:w="195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C4741" w:rsidRPr="000876CA" w:rsidRDefault="00DC4741" w:rsidP="000B64B8">
            <w:pPr>
              <w:pStyle w:val="Paragraphedeliste"/>
              <w:spacing w:after="0" w:line="240" w:lineRule="auto"/>
              <w:rPr>
                <w:rFonts w:ascii="Times New Roman" w:eastAsia="Times New Roman" w:hAnsi="Times New Roman" w:cs="Times New Roman"/>
                <w:color w:val="000000"/>
                <w:lang w:val="en-US"/>
              </w:rPr>
            </w:pPr>
            <w:r w:rsidRPr="000876CA">
              <w:rPr>
                <w:rFonts w:ascii="Times New Roman" w:eastAsia="Times New Roman" w:hAnsi="Times New Roman" w:cs="Times New Roman"/>
                <w:color w:val="000000"/>
                <w:lang w:val="en-US"/>
              </w:rPr>
              <w:t xml:space="preserve"> </w:t>
            </w:r>
            <w:proofErr w:type="spellStart"/>
            <w:r w:rsidRPr="000876CA">
              <w:rPr>
                <w:rFonts w:ascii="Times New Roman" w:eastAsia="Times New Roman" w:hAnsi="Times New Roman" w:cs="Times New Roman"/>
                <w:color w:val="000000"/>
                <w:lang w:val="en-US"/>
              </w:rPr>
              <w:t>Clous</w:t>
            </w:r>
            <w:proofErr w:type="spellEnd"/>
            <w:r w:rsidRPr="000876CA">
              <w:rPr>
                <w:rFonts w:ascii="Times New Roman" w:eastAsia="Times New Roman" w:hAnsi="Times New Roman" w:cs="Times New Roman"/>
                <w:color w:val="000000"/>
                <w:lang w:val="en-US"/>
              </w:rPr>
              <w:t xml:space="preserve"> </w:t>
            </w: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rPr>
            </w:pPr>
            <w:r w:rsidRPr="000876CA">
              <w:rPr>
                <w:rFonts w:ascii="Times New Roman" w:eastAsia="Times New Roman" w:hAnsi="Times New Roman" w:cs="Times New Roman"/>
                <w:color w:val="000000"/>
              </w:rPr>
              <w:t xml:space="preserve">clous de 12cm de </w:t>
            </w:r>
            <w:proofErr w:type="spellStart"/>
            <w:r w:rsidRPr="000876CA">
              <w:rPr>
                <w:rFonts w:ascii="Times New Roman" w:eastAsia="Times New Roman" w:hAnsi="Times New Roman" w:cs="Times New Roman"/>
                <w:color w:val="000000"/>
              </w:rPr>
              <w:t>longeur</w:t>
            </w:r>
            <w:proofErr w:type="spellEnd"/>
          </w:p>
        </w:tc>
        <w:tc>
          <w:tcPr>
            <w:tcW w:w="1488"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Calibri" w:eastAsia="Times New Roman" w:hAnsi="Calibri" w:cs="Calibri"/>
                <w:color w:val="000000"/>
              </w:rPr>
            </w:pPr>
          </w:p>
        </w:tc>
      </w:tr>
      <w:tr w:rsidR="00DC4741" w:rsidRPr="00DC4741" w:rsidTr="000876CA">
        <w:trPr>
          <w:trHeight w:val="290"/>
        </w:trPr>
        <w:tc>
          <w:tcPr>
            <w:tcW w:w="1956" w:type="dxa"/>
            <w:vMerge/>
            <w:tcBorders>
              <w:top w:val="nil"/>
              <w:left w:val="single" w:sz="8" w:space="0" w:color="auto"/>
              <w:bottom w:val="single" w:sz="8" w:space="0" w:color="000000"/>
              <w:right w:val="single" w:sz="8" w:space="0" w:color="auto"/>
            </w:tcBorders>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rPr>
            </w:pPr>
          </w:p>
        </w:tc>
        <w:tc>
          <w:tcPr>
            <w:tcW w:w="6520"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rPr>
            </w:pPr>
            <w:r w:rsidRPr="000876CA">
              <w:rPr>
                <w:rFonts w:ascii="Times New Roman" w:eastAsia="Times New Roman" w:hAnsi="Times New Roman" w:cs="Times New Roman"/>
                <w:color w:val="000000"/>
              </w:rPr>
              <w:t>clous lisses en acier brut</w:t>
            </w:r>
          </w:p>
        </w:tc>
        <w:tc>
          <w:tcPr>
            <w:tcW w:w="1488" w:type="dxa"/>
            <w:tcBorders>
              <w:top w:val="nil"/>
              <w:left w:val="nil"/>
              <w:bottom w:val="nil"/>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Calibri" w:eastAsia="Times New Roman" w:hAnsi="Calibri" w:cs="Calibri"/>
                <w:color w:val="000000"/>
              </w:rPr>
            </w:pPr>
            <w:r w:rsidRPr="000876CA">
              <w:rPr>
                <w:rFonts w:ascii="Calibri" w:eastAsia="Times New Roman" w:hAnsi="Calibri" w:cs="Calibri"/>
                <w:color w:val="000000"/>
              </w:rPr>
              <w:t>5 boites</w:t>
            </w:r>
          </w:p>
        </w:tc>
      </w:tr>
      <w:tr w:rsidR="00DC4741" w:rsidRPr="00DC4741" w:rsidTr="000876CA">
        <w:trPr>
          <w:trHeight w:val="300"/>
        </w:trPr>
        <w:tc>
          <w:tcPr>
            <w:tcW w:w="1956" w:type="dxa"/>
            <w:vMerge/>
            <w:tcBorders>
              <w:top w:val="nil"/>
              <w:left w:val="single" w:sz="8" w:space="0" w:color="auto"/>
              <w:bottom w:val="single" w:sz="8" w:space="0" w:color="000000"/>
              <w:right w:val="single" w:sz="8" w:space="0" w:color="auto"/>
            </w:tcBorders>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rPr>
            </w:pPr>
          </w:p>
        </w:tc>
        <w:tc>
          <w:tcPr>
            <w:tcW w:w="6520" w:type="dxa"/>
            <w:tcBorders>
              <w:top w:val="nil"/>
              <w:left w:val="nil"/>
              <w:bottom w:val="single" w:sz="8" w:space="0" w:color="auto"/>
              <w:right w:val="single" w:sz="8" w:space="0" w:color="auto"/>
            </w:tcBorders>
            <w:shd w:val="clear" w:color="auto" w:fill="auto"/>
            <w:noWrap/>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rPr>
            </w:pPr>
            <w:r w:rsidRPr="000876CA">
              <w:rPr>
                <w:rFonts w:ascii="Times New Roman" w:eastAsia="Times New Roman" w:hAnsi="Times New Roman" w:cs="Times New Roman"/>
                <w:color w:val="000000"/>
              </w:rPr>
              <w:t>clous de 4mm de diamètre</w:t>
            </w:r>
          </w:p>
        </w:tc>
        <w:tc>
          <w:tcPr>
            <w:tcW w:w="1488" w:type="dxa"/>
            <w:tcBorders>
              <w:top w:val="nil"/>
              <w:left w:val="nil"/>
              <w:bottom w:val="single" w:sz="8" w:space="0" w:color="auto"/>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Calibri" w:eastAsia="Times New Roman" w:hAnsi="Calibri" w:cs="Calibri"/>
                <w:color w:val="000000"/>
              </w:rPr>
            </w:pPr>
          </w:p>
        </w:tc>
      </w:tr>
      <w:tr w:rsidR="00DC4741" w:rsidRPr="00DC4741" w:rsidTr="000876CA">
        <w:trPr>
          <w:trHeight w:val="2490"/>
        </w:trPr>
        <w:tc>
          <w:tcPr>
            <w:tcW w:w="1956" w:type="dxa"/>
            <w:tcBorders>
              <w:top w:val="nil"/>
              <w:left w:val="single" w:sz="4" w:space="0" w:color="auto"/>
              <w:bottom w:val="single" w:sz="4" w:space="0" w:color="auto"/>
              <w:right w:val="nil"/>
            </w:tcBorders>
            <w:shd w:val="clear" w:color="auto" w:fill="auto"/>
            <w:noWrap/>
            <w:vAlign w:val="center"/>
            <w:hideMark/>
          </w:tcPr>
          <w:p w:rsidR="00DC4741" w:rsidRPr="000876CA" w:rsidRDefault="00DC4741" w:rsidP="000B64B8">
            <w:pPr>
              <w:pStyle w:val="Paragraphedeliste"/>
              <w:spacing w:after="0" w:line="240" w:lineRule="auto"/>
              <w:rPr>
                <w:rFonts w:ascii="Times New Roman" w:eastAsia="Times New Roman" w:hAnsi="Times New Roman" w:cs="Times New Roman"/>
                <w:color w:val="000000"/>
                <w:sz w:val="24"/>
                <w:szCs w:val="24"/>
                <w:lang w:val="en-US"/>
              </w:rPr>
            </w:pPr>
            <w:proofErr w:type="spellStart"/>
            <w:r w:rsidRPr="000876CA">
              <w:rPr>
                <w:rFonts w:ascii="Times New Roman" w:eastAsia="Times New Roman" w:hAnsi="Times New Roman" w:cs="Times New Roman"/>
                <w:color w:val="000000"/>
                <w:sz w:val="24"/>
                <w:szCs w:val="24"/>
                <w:lang w:val="en-US"/>
              </w:rPr>
              <w:t>madriers</w:t>
            </w:r>
            <w:proofErr w:type="spellEnd"/>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DC4741" w:rsidRPr="000876CA" w:rsidRDefault="00DC4741" w:rsidP="000876CA">
            <w:pPr>
              <w:pStyle w:val="Paragraphedeliste"/>
              <w:numPr>
                <w:ilvl w:val="0"/>
                <w:numId w:val="6"/>
              </w:numPr>
              <w:spacing w:after="0" w:line="240" w:lineRule="auto"/>
              <w:rPr>
                <w:rFonts w:ascii="Times New Roman" w:eastAsia="Times New Roman" w:hAnsi="Times New Roman" w:cs="Times New Roman"/>
                <w:color w:val="000000"/>
                <w:sz w:val="24"/>
                <w:szCs w:val="24"/>
              </w:rPr>
            </w:pPr>
            <w:r w:rsidRPr="000876CA">
              <w:rPr>
                <w:rFonts w:ascii="Times New Roman" w:eastAsia="Times New Roman" w:hAnsi="Times New Roman" w:cs="Times New Roman"/>
                <w:color w:val="000000"/>
                <w:sz w:val="24"/>
                <w:szCs w:val="24"/>
              </w:rPr>
              <w:t>• Essence du bois : eucalyptus / pin / bois dur (selon disponibilité)</w:t>
            </w:r>
            <w:r w:rsidRPr="000876CA">
              <w:rPr>
                <w:rFonts w:ascii="Times New Roman" w:eastAsia="Times New Roman" w:hAnsi="Times New Roman" w:cs="Times New Roman"/>
                <w:color w:val="000000"/>
                <w:sz w:val="24"/>
                <w:szCs w:val="24"/>
              </w:rPr>
              <w:br/>
              <w:t>• Section standard : 5 cm × 20 cm</w:t>
            </w:r>
            <w:r w:rsidRPr="000876CA">
              <w:rPr>
                <w:rFonts w:ascii="Times New Roman" w:eastAsia="Times New Roman" w:hAnsi="Times New Roman" w:cs="Times New Roman"/>
                <w:color w:val="000000"/>
                <w:sz w:val="24"/>
                <w:szCs w:val="24"/>
              </w:rPr>
              <w:br/>
              <w:t>• Longueurs : 3 m / 4 m / 6 m</w:t>
            </w:r>
            <w:r w:rsidRPr="000876CA">
              <w:rPr>
                <w:rFonts w:ascii="Times New Roman" w:eastAsia="Times New Roman" w:hAnsi="Times New Roman" w:cs="Times New Roman"/>
                <w:color w:val="000000"/>
                <w:sz w:val="24"/>
                <w:szCs w:val="24"/>
              </w:rPr>
              <w:br/>
              <w:t xml:space="preserve">• Humidité : 12–18 % (bois </w:t>
            </w:r>
            <w:proofErr w:type="spellStart"/>
            <w:r w:rsidRPr="000876CA">
              <w:rPr>
                <w:rFonts w:ascii="Times New Roman" w:eastAsia="Times New Roman" w:hAnsi="Times New Roman" w:cs="Times New Roman"/>
                <w:color w:val="000000"/>
                <w:sz w:val="24"/>
                <w:szCs w:val="24"/>
              </w:rPr>
              <w:t>semi-sec</w:t>
            </w:r>
            <w:proofErr w:type="spellEnd"/>
            <w:r w:rsidRPr="000876CA">
              <w:rPr>
                <w:rFonts w:ascii="Times New Roman" w:eastAsia="Times New Roman" w:hAnsi="Times New Roman" w:cs="Times New Roman"/>
                <w:color w:val="000000"/>
                <w:sz w:val="24"/>
                <w:szCs w:val="24"/>
              </w:rPr>
              <w:t>)</w:t>
            </w:r>
            <w:r w:rsidRPr="000876CA">
              <w:rPr>
                <w:rFonts w:ascii="Times New Roman" w:eastAsia="Times New Roman" w:hAnsi="Times New Roman" w:cs="Times New Roman"/>
                <w:color w:val="000000"/>
                <w:sz w:val="24"/>
                <w:szCs w:val="24"/>
              </w:rPr>
              <w:br/>
              <w:t>• Traitement : possibilité de traitement anti-termites et anti-humidité</w:t>
            </w:r>
            <w:r w:rsidRPr="000876CA">
              <w:rPr>
                <w:rFonts w:ascii="Times New Roman" w:eastAsia="Times New Roman" w:hAnsi="Times New Roman" w:cs="Times New Roman"/>
                <w:color w:val="000000"/>
                <w:sz w:val="24"/>
                <w:szCs w:val="24"/>
              </w:rPr>
              <w:br/>
              <w:t>• Utilisation : charpente, coffrage, plancher provisoire</w:t>
            </w:r>
          </w:p>
        </w:tc>
        <w:tc>
          <w:tcPr>
            <w:tcW w:w="1488" w:type="dxa"/>
            <w:tcBorders>
              <w:top w:val="nil"/>
              <w:left w:val="nil"/>
              <w:bottom w:val="single" w:sz="8" w:space="0" w:color="auto"/>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Calibri" w:eastAsia="Times New Roman" w:hAnsi="Calibri" w:cs="Calibri"/>
                <w:color w:val="000000"/>
              </w:rPr>
            </w:pPr>
            <w:r w:rsidRPr="000876CA">
              <w:rPr>
                <w:rFonts w:ascii="Calibri" w:eastAsia="Times New Roman" w:hAnsi="Calibri" w:cs="Calibri"/>
                <w:color w:val="000000"/>
              </w:rPr>
              <w:t>20</w:t>
            </w:r>
          </w:p>
        </w:tc>
      </w:tr>
      <w:tr w:rsidR="00DC4741" w:rsidRPr="00DC4741" w:rsidTr="000876CA">
        <w:trPr>
          <w:trHeight w:val="1870"/>
        </w:trPr>
        <w:tc>
          <w:tcPr>
            <w:tcW w:w="1956" w:type="dxa"/>
            <w:tcBorders>
              <w:top w:val="nil"/>
              <w:left w:val="single" w:sz="4" w:space="0" w:color="auto"/>
              <w:bottom w:val="single" w:sz="4" w:space="0" w:color="auto"/>
              <w:right w:val="nil"/>
            </w:tcBorders>
            <w:shd w:val="clear" w:color="auto" w:fill="auto"/>
            <w:vAlign w:val="center"/>
            <w:hideMark/>
          </w:tcPr>
          <w:p w:rsidR="00DC4741" w:rsidRPr="000876CA" w:rsidRDefault="000B64B8" w:rsidP="000B64B8">
            <w:pPr>
              <w:pStyle w:val="Paragraphedeliste"/>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00DC4741" w:rsidRPr="000876CA">
              <w:rPr>
                <w:rFonts w:ascii="Times New Roman" w:eastAsia="Times New Roman" w:hAnsi="Times New Roman" w:cs="Times New Roman"/>
                <w:color w:val="000000"/>
                <w:sz w:val="24"/>
                <w:szCs w:val="24"/>
                <w:lang w:val="en-US"/>
              </w:rPr>
              <w:t xml:space="preserve">chevrons </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DC4741" w:rsidRPr="000876CA" w:rsidRDefault="00DC4741" w:rsidP="000876CA">
            <w:pPr>
              <w:pStyle w:val="Paragraphedeliste"/>
              <w:spacing w:after="0" w:line="240" w:lineRule="auto"/>
              <w:rPr>
                <w:rFonts w:ascii="Times New Roman" w:eastAsia="Times New Roman" w:hAnsi="Times New Roman" w:cs="Times New Roman"/>
                <w:color w:val="000000"/>
                <w:sz w:val="24"/>
                <w:szCs w:val="24"/>
              </w:rPr>
            </w:pPr>
            <w:r w:rsidRPr="000876CA">
              <w:rPr>
                <w:rFonts w:ascii="Times New Roman" w:eastAsia="Times New Roman" w:hAnsi="Times New Roman" w:cs="Times New Roman"/>
                <w:color w:val="000000"/>
                <w:sz w:val="24"/>
                <w:szCs w:val="24"/>
              </w:rPr>
              <w:t>• Essence du bois : pin / eucalyptus</w:t>
            </w:r>
            <w:r w:rsidRPr="000876CA">
              <w:rPr>
                <w:rFonts w:ascii="Times New Roman" w:eastAsia="Times New Roman" w:hAnsi="Times New Roman" w:cs="Times New Roman"/>
                <w:color w:val="000000"/>
                <w:sz w:val="24"/>
                <w:szCs w:val="24"/>
              </w:rPr>
              <w:br/>
              <w:t>• Section courante : 5 cm × 7 cm ou 6 cm × 8 cm</w:t>
            </w:r>
            <w:r w:rsidRPr="000876CA">
              <w:rPr>
                <w:rFonts w:ascii="Times New Roman" w:eastAsia="Times New Roman" w:hAnsi="Times New Roman" w:cs="Times New Roman"/>
                <w:color w:val="000000"/>
                <w:sz w:val="24"/>
                <w:szCs w:val="24"/>
              </w:rPr>
              <w:br/>
              <w:t>• Longueurs : 3 m à 4 m</w:t>
            </w:r>
            <w:r w:rsidRPr="000876CA">
              <w:rPr>
                <w:rFonts w:ascii="Times New Roman" w:eastAsia="Times New Roman" w:hAnsi="Times New Roman" w:cs="Times New Roman"/>
                <w:color w:val="000000"/>
                <w:sz w:val="24"/>
                <w:szCs w:val="24"/>
              </w:rPr>
              <w:br/>
              <w:t>• Finition : brut ou raboté</w:t>
            </w:r>
            <w:r w:rsidRPr="000876CA">
              <w:rPr>
                <w:rFonts w:ascii="Times New Roman" w:eastAsia="Times New Roman" w:hAnsi="Times New Roman" w:cs="Times New Roman"/>
                <w:color w:val="000000"/>
                <w:sz w:val="24"/>
                <w:szCs w:val="24"/>
              </w:rPr>
              <w:br/>
              <w:t>• Utilisation : support de toiture, ossature</w:t>
            </w:r>
          </w:p>
        </w:tc>
        <w:tc>
          <w:tcPr>
            <w:tcW w:w="1488" w:type="dxa"/>
            <w:tcBorders>
              <w:top w:val="nil"/>
              <w:left w:val="nil"/>
              <w:bottom w:val="single" w:sz="8" w:space="0" w:color="auto"/>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Calibri" w:eastAsia="Times New Roman" w:hAnsi="Calibri" w:cs="Calibri"/>
                <w:color w:val="000000"/>
              </w:rPr>
            </w:pPr>
            <w:r w:rsidRPr="000876CA">
              <w:rPr>
                <w:rFonts w:ascii="Calibri" w:eastAsia="Times New Roman" w:hAnsi="Calibri" w:cs="Calibri"/>
                <w:color w:val="000000"/>
              </w:rPr>
              <w:t>50</w:t>
            </w:r>
          </w:p>
        </w:tc>
      </w:tr>
      <w:tr w:rsidR="00DC4741" w:rsidRPr="00DC4741" w:rsidTr="000876CA">
        <w:trPr>
          <w:trHeight w:val="1560"/>
        </w:trPr>
        <w:tc>
          <w:tcPr>
            <w:tcW w:w="1956" w:type="dxa"/>
            <w:tcBorders>
              <w:top w:val="nil"/>
              <w:left w:val="single" w:sz="4" w:space="0" w:color="auto"/>
              <w:bottom w:val="single" w:sz="4" w:space="0" w:color="auto"/>
              <w:right w:val="single" w:sz="4" w:space="0" w:color="auto"/>
            </w:tcBorders>
            <w:shd w:val="clear" w:color="auto" w:fill="auto"/>
            <w:noWrap/>
            <w:vAlign w:val="center"/>
            <w:hideMark/>
          </w:tcPr>
          <w:p w:rsidR="00DC4741" w:rsidRPr="000876CA" w:rsidRDefault="00DC4741" w:rsidP="000B64B8">
            <w:pPr>
              <w:pStyle w:val="Paragraphedeliste"/>
              <w:spacing w:after="0" w:line="240" w:lineRule="auto"/>
              <w:rPr>
                <w:rFonts w:ascii="Times New Roman" w:eastAsia="Times New Roman" w:hAnsi="Times New Roman" w:cs="Times New Roman"/>
                <w:color w:val="000000"/>
                <w:sz w:val="24"/>
                <w:szCs w:val="24"/>
                <w:lang w:val="en-US"/>
              </w:rPr>
            </w:pPr>
            <w:proofErr w:type="spellStart"/>
            <w:r w:rsidRPr="000876CA">
              <w:rPr>
                <w:rFonts w:ascii="Times New Roman" w:eastAsia="Times New Roman" w:hAnsi="Times New Roman" w:cs="Times New Roman"/>
                <w:color w:val="000000"/>
                <w:sz w:val="24"/>
                <w:szCs w:val="24"/>
                <w:lang w:val="en-US"/>
              </w:rPr>
              <w:t>Toles</w:t>
            </w:r>
            <w:proofErr w:type="spellEnd"/>
            <w:r w:rsidRPr="000876CA">
              <w:rPr>
                <w:rFonts w:ascii="Times New Roman" w:eastAsia="Times New Roman" w:hAnsi="Times New Roman" w:cs="Times New Roman"/>
                <w:color w:val="000000"/>
                <w:sz w:val="24"/>
                <w:szCs w:val="24"/>
                <w:lang w:val="en-US"/>
              </w:rPr>
              <w:t xml:space="preserve"> </w:t>
            </w:r>
            <w:proofErr w:type="spellStart"/>
            <w:r w:rsidRPr="000876CA">
              <w:rPr>
                <w:rFonts w:ascii="Times New Roman" w:eastAsia="Times New Roman" w:hAnsi="Times New Roman" w:cs="Times New Roman"/>
                <w:color w:val="000000"/>
                <w:sz w:val="24"/>
                <w:szCs w:val="24"/>
                <w:lang w:val="en-US"/>
              </w:rPr>
              <w:t>garvanise</w:t>
            </w:r>
            <w:proofErr w:type="spellEnd"/>
          </w:p>
        </w:tc>
        <w:tc>
          <w:tcPr>
            <w:tcW w:w="6520" w:type="dxa"/>
            <w:tcBorders>
              <w:top w:val="nil"/>
              <w:left w:val="nil"/>
              <w:bottom w:val="nil"/>
              <w:right w:val="nil"/>
            </w:tcBorders>
            <w:shd w:val="clear" w:color="auto" w:fill="auto"/>
            <w:vAlign w:val="center"/>
            <w:hideMark/>
          </w:tcPr>
          <w:p w:rsidR="00DC4741" w:rsidRPr="000876CA" w:rsidRDefault="00DC4741" w:rsidP="000876CA">
            <w:pPr>
              <w:pStyle w:val="Paragraphedeliste"/>
              <w:spacing w:after="0" w:line="240" w:lineRule="auto"/>
              <w:rPr>
                <w:rFonts w:ascii="Times New Roman" w:eastAsia="Times New Roman" w:hAnsi="Times New Roman" w:cs="Times New Roman"/>
                <w:color w:val="000000"/>
                <w:sz w:val="24"/>
                <w:szCs w:val="24"/>
              </w:rPr>
            </w:pPr>
            <w:r w:rsidRPr="000876CA">
              <w:rPr>
                <w:rFonts w:ascii="Times New Roman" w:eastAsia="Times New Roman" w:hAnsi="Times New Roman" w:cs="Times New Roman"/>
                <w:color w:val="000000"/>
                <w:sz w:val="24"/>
                <w:szCs w:val="24"/>
              </w:rPr>
              <w:t>Type : tôle ondulée galvanisée à chaud</w:t>
            </w:r>
            <w:r w:rsidRPr="000876CA">
              <w:rPr>
                <w:rFonts w:ascii="Times New Roman" w:eastAsia="Times New Roman" w:hAnsi="Times New Roman" w:cs="Times New Roman"/>
                <w:color w:val="000000"/>
                <w:sz w:val="24"/>
                <w:szCs w:val="24"/>
              </w:rPr>
              <w:br/>
              <w:t>• Épaisseur : 0,25 mm – 0,50 mm (standard 0,32 mm)</w:t>
            </w:r>
            <w:r w:rsidRPr="000876CA">
              <w:rPr>
                <w:rFonts w:ascii="Times New Roman" w:eastAsia="Times New Roman" w:hAnsi="Times New Roman" w:cs="Times New Roman"/>
                <w:color w:val="000000"/>
                <w:sz w:val="24"/>
                <w:szCs w:val="24"/>
              </w:rPr>
              <w:br/>
              <w:t>• Largeur utile : 760 mm à 850 mm</w:t>
            </w:r>
            <w:r w:rsidRPr="000876CA">
              <w:rPr>
                <w:rFonts w:ascii="Times New Roman" w:eastAsia="Times New Roman" w:hAnsi="Times New Roman" w:cs="Times New Roman"/>
                <w:color w:val="000000"/>
                <w:sz w:val="24"/>
                <w:szCs w:val="24"/>
              </w:rPr>
              <w:br/>
              <w:t>• Longueurs : 1,5 m / 1,8 m / 2 m / 2,5 m / 3 m</w:t>
            </w:r>
            <w:r w:rsidRPr="000876CA">
              <w:rPr>
                <w:rFonts w:ascii="Times New Roman" w:eastAsia="Times New Roman" w:hAnsi="Times New Roman" w:cs="Times New Roman"/>
                <w:color w:val="000000"/>
                <w:sz w:val="24"/>
                <w:szCs w:val="24"/>
              </w:rPr>
              <w:br/>
              <w:t>• Revêtement : zinc 60–120 g/m²</w:t>
            </w:r>
          </w:p>
        </w:tc>
        <w:tc>
          <w:tcPr>
            <w:tcW w:w="1488" w:type="dxa"/>
            <w:tcBorders>
              <w:top w:val="nil"/>
              <w:left w:val="single" w:sz="8" w:space="0" w:color="auto"/>
              <w:bottom w:val="single" w:sz="8" w:space="0" w:color="auto"/>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Calibri" w:eastAsia="Times New Roman" w:hAnsi="Calibri" w:cs="Calibri"/>
                <w:color w:val="000000"/>
              </w:rPr>
            </w:pPr>
            <w:r w:rsidRPr="000876CA">
              <w:rPr>
                <w:rFonts w:ascii="Calibri" w:eastAsia="Times New Roman" w:hAnsi="Calibri" w:cs="Calibri"/>
                <w:color w:val="000000"/>
              </w:rPr>
              <w:t>50</w:t>
            </w:r>
          </w:p>
        </w:tc>
      </w:tr>
      <w:tr w:rsidR="00DC4741" w:rsidRPr="00DC4741" w:rsidTr="000876CA">
        <w:trPr>
          <w:trHeight w:val="2180"/>
        </w:trPr>
        <w:tc>
          <w:tcPr>
            <w:tcW w:w="1956" w:type="dxa"/>
            <w:tcBorders>
              <w:top w:val="nil"/>
              <w:left w:val="single" w:sz="4" w:space="0" w:color="auto"/>
              <w:bottom w:val="nil"/>
              <w:right w:val="nil"/>
            </w:tcBorders>
            <w:shd w:val="clear" w:color="auto" w:fill="auto"/>
            <w:noWrap/>
            <w:vAlign w:val="center"/>
            <w:hideMark/>
          </w:tcPr>
          <w:p w:rsidR="00DC4741" w:rsidRPr="000B64B8" w:rsidRDefault="000B64B8" w:rsidP="000B64B8">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proofErr w:type="spellStart"/>
            <w:r w:rsidR="00DC4741" w:rsidRPr="000B64B8">
              <w:rPr>
                <w:rFonts w:ascii="Times New Roman" w:eastAsia="Times New Roman" w:hAnsi="Times New Roman" w:cs="Times New Roman"/>
                <w:color w:val="000000"/>
                <w:sz w:val="24"/>
                <w:szCs w:val="24"/>
                <w:lang w:val="en-US"/>
              </w:rPr>
              <w:t>porte</w:t>
            </w:r>
            <w:proofErr w:type="spellEnd"/>
          </w:p>
        </w:tc>
        <w:tc>
          <w:tcPr>
            <w:tcW w:w="65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4741" w:rsidRPr="000876CA" w:rsidRDefault="00DC4741" w:rsidP="000876CA">
            <w:pPr>
              <w:pStyle w:val="Paragraphedeliste"/>
              <w:spacing w:after="0" w:line="240" w:lineRule="auto"/>
              <w:rPr>
                <w:rFonts w:ascii="Times New Roman" w:eastAsia="Times New Roman" w:hAnsi="Times New Roman" w:cs="Times New Roman"/>
                <w:color w:val="000000"/>
                <w:sz w:val="24"/>
                <w:szCs w:val="24"/>
              </w:rPr>
            </w:pPr>
            <w:r w:rsidRPr="000876CA">
              <w:rPr>
                <w:rFonts w:ascii="Times New Roman" w:eastAsia="Times New Roman" w:hAnsi="Times New Roman" w:cs="Times New Roman"/>
                <w:color w:val="000000"/>
                <w:sz w:val="24"/>
                <w:szCs w:val="24"/>
              </w:rPr>
              <w:t xml:space="preserve">• Type : bois </w:t>
            </w:r>
            <w:r w:rsidRPr="000876CA">
              <w:rPr>
                <w:rFonts w:ascii="Times New Roman" w:eastAsia="Times New Roman" w:hAnsi="Times New Roman" w:cs="Times New Roman"/>
                <w:color w:val="000000"/>
                <w:sz w:val="24"/>
                <w:szCs w:val="24"/>
              </w:rPr>
              <w:br/>
              <w:t>• Dimensions standard : 90 cm × 200 cm</w:t>
            </w:r>
            <w:r w:rsidRPr="000876CA">
              <w:rPr>
                <w:rFonts w:ascii="Times New Roman" w:eastAsia="Times New Roman" w:hAnsi="Times New Roman" w:cs="Times New Roman"/>
                <w:color w:val="000000"/>
                <w:sz w:val="24"/>
                <w:szCs w:val="24"/>
              </w:rPr>
              <w:br/>
              <w:t>• Épaisseur :</w:t>
            </w:r>
            <w:r w:rsidRPr="000876CA">
              <w:rPr>
                <w:rFonts w:ascii="Times New Roman" w:eastAsia="Times New Roman" w:hAnsi="Times New Roman" w:cs="Times New Roman"/>
                <w:color w:val="000000"/>
                <w:sz w:val="24"/>
                <w:szCs w:val="24"/>
              </w:rPr>
              <w:br/>
              <w:t>o Bois : panneaux 3–4 cm</w:t>
            </w:r>
            <w:r w:rsidRPr="000876CA">
              <w:rPr>
                <w:rFonts w:ascii="Times New Roman" w:eastAsia="Times New Roman" w:hAnsi="Times New Roman" w:cs="Times New Roman"/>
                <w:color w:val="000000"/>
                <w:sz w:val="24"/>
                <w:szCs w:val="24"/>
              </w:rPr>
              <w:br/>
              <w:t>• Finitions : peinture antirouille pour métal, vernis pour bois</w:t>
            </w:r>
            <w:r w:rsidRPr="000876CA">
              <w:rPr>
                <w:rFonts w:ascii="Times New Roman" w:eastAsia="Times New Roman" w:hAnsi="Times New Roman" w:cs="Times New Roman"/>
                <w:color w:val="000000"/>
                <w:sz w:val="24"/>
                <w:szCs w:val="24"/>
              </w:rPr>
              <w:br/>
              <w:t>• Accessoires : charnières, poignée, serrure</w:t>
            </w:r>
          </w:p>
        </w:tc>
        <w:tc>
          <w:tcPr>
            <w:tcW w:w="1488" w:type="dxa"/>
            <w:tcBorders>
              <w:top w:val="nil"/>
              <w:left w:val="nil"/>
              <w:bottom w:val="single" w:sz="8" w:space="0" w:color="auto"/>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Calibri" w:eastAsia="Times New Roman" w:hAnsi="Calibri" w:cs="Calibri"/>
                <w:color w:val="000000"/>
              </w:rPr>
            </w:pPr>
            <w:r w:rsidRPr="000876CA">
              <w:rPr>
                <w:rFonts w:ascii="Calibri" w:eastAsia="Times New Roman" w:hAnsi="Calibri" w:cs="Calibri"/>
                <w:color w:val="000000"/>
              </w:rPr>
              <w:t>3</w:t>
            </w:r>
          </w:p>
        </w:tc>
      </w:tr>
      <w:tr w:rsidR="00DC4741" w:rsidRPr="00DC4741" w:rsidTr="000876CA">
        <w:trPr>
          <w:trHeight w:val="2070"/>
        </w:trPr>
        <w:tc>
          <w:tcPr>
            <w:tcW w:w="195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DC4741" w:rsidRPr="000876CA" w:rsidRDefault="00DC4741" w:rsidP="000B64B8">
            <w:pPr>
              <w:pStyle w:val="Paragraphedeliste"/>
              <w:spacing w:after="0" w:line="240" w:lineRule="auto"/>
              <w:rPr>
                <w:rFonts w:ascii="Times New Roman" w:eastAsia="Times New Roman" w:hAnsi="Times New Roman" w:cs="Times New Roman"/>
                <w:color w:val="000000"/>
                <w:sz w:val="24"/>
                <w:szCs w:val="24"/>
                <w:lang w:val="en-US"/>
              </w:rPr>
            </w:pPr>
            <w:proofErr w:type="spellStart"/>
            <w:r w:rsidRPr="000876CA">
              <w:rPr>
                <w:rFonts w:ascii="Times New Roman" w:eastAsia="Times New Roman" w:hAnsi="Times New Roman" w:cs="Times New Roman"/>
                <w:color w:val="000000"/>
                <w:sz w:val="24"/>
                <w:szCs w:val="24"/>
                <w:lang w:val="en-US"/>
              </w:rPr>
              <w:lastRenderedPageBreak/>
              <w:t>cadena</w:t>
            </w:r>
            <w:proofErr w:type="spellEnd"/>
            <w:r w:rsidRPr="000876CA">
              <w:rPr>
                <w:rFonts w:ascii="Times New Roman" w:eastAsia="Times New Roman" w:hAnsi="Times New Roman" w:cs="Times New Roman"/>
                <w:color w:val="000000"/>
                <w:sz w:val="24"/>
                <w:szCs w:val="24"/>
                <w:lang w:val="en-US"/>
              </w:rPr>
              <w:t xml:space="preserve"> </w:t>
            </w:r>
          </w:p>
        </w:tc>
        <w:tc>
          <w:tcPr>
            <w:tcW w:w="6520" w:type="dxa"/>
            <w:tcBorders>
              <w:top w:val="nil"/>
              <w:left w:val="nil"/>
              <w:bottom w:val="single" w:sz="8" w:space="0" w:color="auto"/>
              <w:right w:val="single" w:sz="8" w:space="0" w:color="auto"/>
            </w:tcBorders>
            <w:shd w:val="clear" w:color="auto" w:fill="auto"/>
            <w:vAlign w:val="center"/>
            <w:hideMark/>
          </w:tcPr>
          <w:p w:rsidR="00DC4741" w:rsidRPr="000876CA" w:rsidRDefault="00DC4741" w:rsidP="000876CA">
            <w:pPr>
              <w:pStyle w:val="Paragraphedeliste"/>
              <w:spacing w:after="240" w:line="240" w:lineRule="auto"/>
              <w:rPr>
                <w:rFonts w:ascii="Times New Roman" w:eastAsia="Times New Roman" w:hAnsi="Times New Roman" w:cs="Times New Roman"/>
                <w:color w:val="000000"/>
                <w:sz w:val="24"/>
                <w:szCs w:val="24"/>
              </w:rPr>
            </w:pPr>
            <w:r w:rsidRPr="000876CA">
              <w:rPr>
                <w:rFonts w:ascii="Times New Roman" w:eastAsia="Times New Roman" w:hAnsi="Times New Roman" w:cs="Times New Roman"/>
                <w:color w:val="000000"/>
                <w:sz w:val="24"/>
                <w:szCs w:val="24"/>
              </w:rPr>
              <w:t>• Corps : acier trempé ou laiton</w:t>
            </w:r>
            <w:r w:rsidRPr="000876CA">
              <w:rPr>
                <w:rFonts w:ascii="Times New Roman" w:eastAsia="Times New Roman" w:hAnsi="Times New Roman" w:cs="Times New Roman"/>
                <w:color w:val="000000"/>
                <w:sz w:val="24"/>
                <w:szCs w:val="24"/>
              </w:rPr>
              <w:br/>
              <w:t>• Anse : acier cémenté résistant à la coupe</w:t>
            </w:r>
            <w:r w:rsidRPr="000876CA">
              <w:rPr>
                <w:rFonts w:ascii="Times New Roman" w:eastAsia="Times New Roman" w:hAnsi="Times New Roman" w:cs="Times New Roman"/>
                <w:color w:val="000000"/>
                <w:sz w:val="24"/>
                <w:szCs w:val="24"/>
              </w:rPr>
              <w:br/>
              <w:t>• Diamètre de l’anse : 6–10 mm</w:t>
            </w:r>
            <w:r w:rsidRPr="000876CA">
              <w:rPr>
                <w:rFonts w:ascii="Times New Roman" w:eastAsia="Times New Roman" w:hAnsi="Times New Roman" w:cs="Times New Roman"/>
                <w:color w:val="000000"/>
                <w:sz w:val="24"/>
                <w:szCs w:val="24"/>
              </w:rPr>
              <w:br/>
              <w:t>• Largeur du cadenas : 40 mm / 50 mm / 60 mm • Type de verrouillage : clé simple ou clé renforcée</w:t>
            </w:r>
            <w:r w:rsidRPr="000876CA">
              <w:rPr>
                <w:rFonts w:ascii="Times New Roman" w:eastAsia="Times New Roman" w:hAnsi="Times New Roman" w:cs="Times New Roman"/>
                <w:color w:val="000000"/>
                <w:sz w:val="24"/>
                <w:szCs w:val="24"/>
              </w:rPr>
              <w:br/>
              <w:t>• Usage : sécurisation des portes, coffres, portail</w:t>
            </w:r>
          </w:p>
        </w:tc>
        <w:tc>
          <w:tcPr>
            <w:tcW w:w="1488" w:type="dxa"/>
            <w:tcBorders>
              <w:top w:val="nil"/>
              <w:left w:val="nil"/>
              <w:bottom w:val="single" w:sz="8" w:space="0" w:color="auto"/>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Calibri" w:eastAsia="Times New Roman" w:hAnsi="Calibri" w:cs="Calibri"/>
                <w:color w:val="000000"/>
              </w:rPr>
            </w:pPr>
            <w:r w:rsidRPr="000876CA">
              <w:rPr>
                <w:rFonts w:ascii="Calibri" w:eastAsia="Times New Roman" w:hAnsi="Calibri" w:cs="Calibri"/>
                <w:color w:val="000000"/>
              </w:rPr>
              <w:t>3</w:t>
            </w:r>
          </w:p>
        </w:tc>
      </w:tr>
      <w:tr w:rsidR="00DC4741" w:rsidRPr="00DC4741" w:rsidTr="000876CA">
        <w:trPr>
          <w:trHeight w:val="2180"/>
        </w:trPr>
        <w:tc>
          <w:tcPr>
            <w:tcW w:w="1956" w:type="dxa"/>
            <w:tcBorders>
              <w:top w:val="nil"/>
              <w:left w:val="single" w:sz="8" w:space="0" w:color="auto"/>
              <w:bottom w:val="single" w:sz="8" w:space="0" w:color="auto"/>
              <w:right w:val="single" w:sz="8" w:space="0" w:color="auto"/>
            </w:tcBorders>
            <w:shd w:val="clear" w:color="auto" w:fill="auto"/>
            <w:noWrap/>
            <w:vAlign w:val="center"/>
            <w:hideMark/>
          </w:tcPr>
          <w:p w:rsidR="00DC4741" w:rsidRPr="000876CA" w:rsidRDefault="00DC4741" w:rsidP="000B64B8">
            <w:pPr>
              <w:pStyle w:val="Paragraphedeliste"/>
              <w:spacing w:after="0" w:line="240" w:lineRule="auto"/>
              <w:rPr>
                <w:rFonts w:ascii="Times New Roman" w:eastAsia="Times New Roman" w:hAnsi="Times New Roman" w:cs="Times New Roman"/>
                <w:color w:val="000000"/>
                <w:sz w:val="24"/>
                <w:szCs w:val="24"/>
                <w:lang w:val="en-US"/>
              </w:rPr>
            </w:pPr>
            <w:r w:rsidRPr="000876CA">
              <w:rPr>
                <w:rFonts w:ascii="Times New Roman" w:eastAsia="Times New Roman" w:hAnsi="Times New Roman" w:cs="Times New Roman"/>
                <w:color w:val="000000"/>
                <w:sz w:val="24"/>
                <w:szCs w:val="24"/>
                <w:lang w:val="en-US"/>
              </w:rPr>
              <w:t xml:space="preserve"> </w:t>
            </w:r>
            <w:proofErr w:type="spellStart"/>
            <w:r w:rsidRPr="000876CA">
              <w:rPr>
                <w:rFonts w:ascii="Times New Roman" w:eastAsia="Times New Roman" w:hAnsi="Times New Roman" w:cs="Times New Roman"/>
                <w:color w:val="000000"/>
                <w:sz w:val="24"/>
                <w:szCs w:val="24"/>
                <w:lang w:val="en-US"/>
              </w:rPr>
              <w:t>porte</w:t>
            </w:r>
            <w:proofErr w:type="spellEnd"/>
            <w:r w:rsidRPr="000876CA">
              <w:rPr>
                <w:rFonts w:ascii="Times New Roman" w:eastAsia="Times New Roman" w:hAnsi="Times New Roman" w:cs="Times New Roman"/>
                <w:color w:val="000000"/>
                <w:sz w:val="24"/>
                <w:szCs w:val="24"/>
                <w:lang w:val="en-US"/>
              </w:rPr>
              <w:t xml:space="preserve"> </w:t>
            </w:r>
            <w:proofErr w:type="spellStart"/>
            <w:r w:rsidRPr="000876CA">
              <w:rPr>
                <w:rFonts w:ascii="Times New Roman" w:eastAsia="Times New Roman" w:hAnsi="Times New Roman" w:cs="Times New Roman"/>
                <w:color w:val="000000"/>
                <w:sz w:val="24"/>
                <w:szCs w:val="24"/>
                <w:lang w:val="en-US"/>
              </w:rPr>
              <w:t>cadena</w:t>
            </w:r>
            <w:proofErr w:type="spellEnd"/>
            <w:r w:rsidRPr="000876CA">
              <w:rPr>
                <w:rFonts w:ascii="Times New Roman" w:eastAsia="Times New Roman" w:hAnsi="Times New Roman" w:cs="Times New Roman"/>
                <w:color w:val="000000"/>
                <w:sz w:val="24"/>
                <w:szCs w:val="24"/>
                <w:lang w:val="en-US"/>
              </w:rPr>
              <w:t xml:space="preserve"> </w:t>
            </w:r>
          </w:p>
        </w:tc>
        <w:tc>
          <w:tcPr>
            <w:tcW w:w="6520" w:type="dxa"/>
            <w:tcBorders>
              <w:top w:val="nil"/>
              <w:left w:val="nil"/>
              <w:bottom w:val="single" w:sz="8" w:space="0" w:color="auto"/>
              <w:right w:val="single" w:sz="8" w:space="0" w:color="auto"/>
            </w:tcBorders>
            <w:shd w:val="clear" w:color="auto" w:fill="auto"/>
            <w:vAlign w:val="center"/>
            <w:hideMark/>
          </w:tcPr>
          <w:p w:rsidR="00DC4741" w:rsidRPr="000876CA" w:rsidRDefault="00DC4741" w:rsidP="000876CA">
            <w:pPr>
              <w:pStyle w:val="Paragraphedeliste"/>
              <w:spacing w:after="0" w:line="240" w:lineRule="auto"/>
              <w:rPr>
                <w:rFonts w:ascii="Times New Roman" w:eastAsia="Times New Roman" w:hAnsi="Times New Roman" w:cs="Times New Roman"/>
                <w:color w:val="000000"/>
                <w:sz w:val="24"/>
                <w:szCs w:val="24"/>
              </w:rPr>
            </w:pPr>
            <w:r w:rsidRPr="000876CA">
              <w:rPr>
                <w:rFonts w:ascii="Times New Roman" w:eastAsia="Times New Roman" w:hAnsi="Times New Roman" w:cs="Times New Roman"/>
                <w:color w:val="000000"/>
                <w:sz w:val="24"/>
                <w:szCs w:val="24"/>
              </w:rPr>
              <w:t>• Matériau : acier galvanisé ou acier noir</w:t>
            </w:r>
            <w:r w:rsidRPr="000876CA">
              <w:rPr>
                <w:rFonts w:ascii="Times New Roman" w:eastAsia="Times New Roman" w:hAnsi="Times New Roman" w:cs="Times New Roman"/>
                <w:color w:val="000000"/>
                <w:sz w:val="24"/>
                <w:szCs w:val="24"/>
              </w:rPr>
              <w:br/>
              <w:t>• Épaisseur : 2–3 mm</w:t>
            </w:r>
            <w:r w:rsidRPr="000876CA">
              <w:rPr>
                <w:rFonts w:ascii="Times New Roman" w:eastAsia="Times New Roman" w:hAnsi="Times New Roman" w:cs="Times New Roman"/>
                <w:color w:val="000000"/>
                <w:sz w:val="24"/>
                <w:szCs w:val="24"/>
              </w:rPr>
              <w:br/>
              <w:t>• Composition : moraillon + anneau fixe</w:t>
            </w:r>
            <w:r w:rsidRPr="000876CA">
              <w:rPr>
                <w:rFonts w:ascii="Times New Roman" w:eastAsia="Times New Roman" w:hAnsi="Times New Roman" w:cs="Times New Roman"/>
                <w:color w:val="000000"/>
                <w:sz w:val="24"/>
                <w:szCs w:val="24"/>
              </w:rPr>
              <w:br/>
              <w:t>• Longueur : 10 à 20 cm</w:t>
            </w:r>
            <w:r w:rsidRPr="000876CA">
              <w:rPr>
                <w:rFonts w:ascii="Times New Roman" w:eastAsia="Times New Roman" w:hAnsi="Times New Roman" w:cs="Times New Roman"/>
                <w:color w:val="000000"/>
                <w:sz w:val="24"/>
                <w:szCs w:val="24"/>
              </w:rPr>
              <w:br/>
              <w:t>• Fixation : trous pré-percés pour vis/boulons</w:t>
            </w:r>
            <w:r w:rsidRPr="000876CA">
              <w:rPr>
                <w:rFonts w:ascii="Times New Roman" w:eastAsia="Times New Roman" w:hAnsi="Times New Roman" w:cs="Times New Roman"/>
                <w:color w:val="000000"/>
                <w:sz w:val="24"/>
                <w:szCs w:val="24"/>
              </w:rPr>
              <w:br/>
              <w:t xml:space="preserve">• Usage : fixation d’un cadenas sur une porte en bois </w:t>
            </w:r>
          </w:p>
        </w:tc>
        <w:tc>
          <w:tcPr>
            <w:tcW w:w="1488" w:type="dxa"/>
            <w:tcBorders>
              <w:top w:val="nil"/>
              <w:left w:val="nil"/>
              <w:bottom w:val="single" w:sz="8" w:space="0" w:color="auto"/>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Calibri" w:eastAsia="Times New Roman" w:hAnsi="Calibri" w:cs="Calibri"/>
                <w:color w:val="000000"/>
              </w:rPr>
            </w:pPr>
            <w:r w:rsidRPr="000876CA">
              <w:rPr>
                <w:rFonts w:ascii="Calibri" w:eastAsia="Times New Roman" w:hAnsi="Calibri" w:cs="Calibri"/>
                <w:color w:val="000000"/>
              </w:rPr>
              <w:t>3</w:t>
            </w:r>
          </w:p>
        </w:tc>
      </w:tr>
      <w:tr w:rsidR="00DC4741" w:rsidRPr="00DC4741" w:rsidTr="000876CA">
        <w:trPr>
          <w:trHeight w:val="3420"/>
        </w:trPr>
        <w:tc>
          <w:tcPr>
            <w:tcW w:w="1956" w:type="dxa"/>
            <w:tcBorders>
              <w:top w:val="nil"/>
              <w:left w:val="single" w:sz="8" w:space="0" w:color="auto"/>
              <w:bottom w:val="single" w:sz="8" w:space="0" w:color="auto"/>
              <w:right w:val="single" w:sz="8" w:space="0" w:color="auto"/>
            </w:tcBorders>
            <w:shd w:val="clear" w:color="auto" w:fill="auto"/>
            <w:noWrap/>
            <w:vAlign w:val="center"/>
            <w:hideMark/>
          </w:tcPr>
          <w:p w:rsidR="00DC4741" w:rsidRPr="000876CA" w:rsidRDefault="00DC4741" w:rsidP="000B64B8">
            <w:pPr>
              <w:pStyle w:val="Paragraphedeliste"/>
              <w:spacing w:after="0" w:line="240" w:lineRule="auto"/>
              <w:rPr>
                <w:rFonts w:ascii="Times New Roman" w:eastAsia="Times New Roman" w:hAnsi="Times New Roman" w:cs="Times New Roman"/>
                <w:color w:val="000000"/>
                <w:sz w:val="24"/>
                <w:szCs w:val="24"/>
                <w:lang w:val="en-US"/>
              </w:rPr>
            </w:pPr>
            <w:r w:rsidRPr="000876CA">
              <w:rPr>
                <w:rFonts w:ascii="Times New Roman" w:eastAsia="Times New Roman" w:hAnsi="Times New Roman" w:cs="Times New Roman"/>
                <w:color w:val="000000"/>
                <w:sz w:val="24"/>
                <w:szCs w:val="24"/>
                <w:lang w:val="en-US"/>
              </w:rPr>
              <w:t xml:space="preserve"> Chaise </w:t>
            </w:r>
          </w:p>
        </w:tc>
        <w:tc>
          <w:tcPr>
            <w:tcW w:w="6520" w:type="dxa"/>
            <w:tcBorders>
              <w:top w:val="nil"/>
              <w:left w:val="nil"/>
              <w:bottom w:val="single" w:sz="8" w:space="0" w:color="auto"/>
              <w:right w:val="single" w:sz="8" w:space="0" w:color="auto"/>
            </w:tcBorders>
            <w:shd w:val="clear" w:color="auto" w:fill="auto"/>
            <w:vAlign w:val="center"/>
            <w:hideMark/>
          </w:tcPr>
          <w:p w:rsidR="00DC4741" w:rsidRPr="000876CA" w:rsidRDefault="00DC4741" w:rsidP="000876CA">
            <w:pPr>
              <w:pStyle w:val="Paragraphedeliste"/>
              <w:spacing w:after="240" w:line="240" w:lineRule="auto"/>
              <w:rPr>
                <w:rFonts w:ascii="Times New Roman" w:eastAsia="Times New Roman" w:hAnsi="Times New Roman" w:cs="Times New Roman"/>
                <w:color w:val="000000"/>
                <w:sz w:val="24"/>
                <w:szCs w:val="24"/>
              </w:rPr>
            </w:pPr>
            <w:r w:rsidRPr="000876CA">
              <w:rPr>
                <w:rFonts w:ascii="Times New Roman" w:eastAsia="Times New Roman" w:hAnsi="Times New Roman" w:cs="Times New Roman"/>
                <w:color w:val="000000"/>
                <w:sz w:val="24"/>
                <w:szCs w:val="24"/>
              </w:rPr>
              <w:t>• Type : chaise en bois / métal / plastique (à préciser)</w:t>
            </w:r>
            <w:r w:rsidRPr="000876CA">
              <w:rPr>
                <w:rFonts w:ascii="Times New Roman" w:eastAsia="Times New Roman" w:hAnsi="Times New Roman" w:cs="Times New Roman"/>
                <w:color w:val="000000"/>
                <w:sz w:val="24"/>
                <w:szCs w:val="24"/>
              </w:rPr>
              <w:br/>
              <w:t>• Dimensions moyennes :</w:t>
            </w:r>
            <w:r w:rsidRPr="000876CA">
              <w:rPr>
                <w:rFonts w:ascii="Times New Roman" w:eastAsia="Times New Roman" w:hAnsi="Times New Roman" w:cs="Times New Roman"/>
                <w:color w:val="000000"/>
                <w:sz w:val="24"/>
                <w:szCs w:val="24"/>
              </w:rPr>
              <w:br/>
              <w:t>o Hauteur totale : 80–90 cm</w:t>
            </w:r>
            <w:r w:rsidRPr="000876CA">
              <w:rPr>
                <w:rFonts w:ascii="Times New Roman" w:eastAsia="Times New Roman" w:hAnsi="Times New Roman" w:cs="Times New Roman"/>
                <w:color w:val="000000"/>
                <w:sz w:val="24"/>
                <w:szCs w:val="24"/>
              </w:rPr>
              <w:br/>
              <w:t>o Hauteur d’assise : 45 cm</w:t>
            </w:r>
            <w:r w:rsidRPr="000876CA">
              <w:rPr>
                <w:rFonts w:ascii="Times New Roman" w:eastAsia="Times New Roman" w:hAnsi="Times New Roman" w:cs="Times New Roman"/>
                <w:color w:val="000000"/>
                <w:sz w:val="24"/>
                <w:szCs w:val="24"/>
              </w:rPr>
              <w:br/>
              <w:t>o Largeur : 40–45 cm</w:t>
            </w:r>
            <w:r w:rsidRPr="000876CA">
              <w:rPr>
                <w:rFonts w:ascii="Times New Roman" w:eastAsia="Times New Roman" w:hAnsi="Times New Roman" w:cs="Times New Roman"/>
                <w:color w:val="000000"/>
                <w:sz w:val="24"/>
                <w:szCs w:val="24"/>
              </w:rPr>
              <w:br/>
              <w:t>• Charge maximale : 100–120 kg</w:t>
            </w:r>
            <w:r w:rsidRPr="000876CA">
              <w:rPr>
                <w:rFonts w:ascii="Times New Roman" w:eastAsia="Times New Roman" w:hAnsi="Times New Roman" w:cs="Times New Roman"/>
                <w:color w:val="000000"/>
                <w:sz w:val="24"/>
                <w:szCs w:val="24"/>
              </w:rPr>
              <w:br/>
              <w:t>• Matériau :</w:t>
            </w:r>
            <w:r w:rsidRPr="000876CA">
              <w:rPr>
                <w:rFonts w:ascii="Times New Roman" w:eastAsia="Times New Roman" w:hAnsi="Times New Roman" w:cs="Times New Roman"/>
                <w:color w:val="000000"/>
                <w:sz w:val="24"/>
                <w:szCs w:val="24"/>
              </w:rPr>
              <w:br/>
              <w:t>o Bois : eucalyptus</w:t>
            </w:r>
            <w:r w:rsidRPr="000876CA">
              <w:rPr>
                <w:rFonts w:ascii="Times New Roman" w:eastAsia="Times New Roman" w:hAnsi="Times New Roman" w:cs="Times New Roman"/>
                <w:color w:val="000000"/>
                <w:sz w:val="24"/>
                <w:szCs w:val="24"/>
              </w:rPr>
              <w:br/>
              <w:t xml:space="preserve">• Utilisation : bureau, salle d’attente, </w:t>
            </w:r>
          </w:p>
        </w:tc>
        <w:tc>
          <w:tcPr>
            <w:tcW w:w="1488" w:type="dxa"/>
            <w:tcBorders>
              <w:top w:val="nil"/>
              <w:left w:val="nil"/>
              <w:bottom w:val="single" w:sz="8" w:space="0" w:color="auto"/>
              <w:right w:val="single" w:sz="8" w:space="0" w:color="auto"/>
            </w:tcBorders>
            <w:shd w:val="clear" w:color="auto" w:fill="auto"/>
            <w:noWrap/>
            <w:vAlign w:val="center"/>
            <w:hideMark/>
          </w:tcPr>
          <w:p w:rsidR="00DC4741" w:rsidRPr="000876CA" w:rsidRDefault="00DC4741" w:rsidP="000876CA">
            <w:pPr>
              <w:pStyle w:val="Paragraphedeliste"/>
              <w:spacing w:after="0" w:line="240" w:lineRule="auto"/>
              <w:rPr>
                <w:rFonts w:ascii="Calibri" w:eastAsia="Times New Roman" w:hAnsi="Calibri" w:cs="Calibri"/>
                <w:color w:val="000000"/>
              </w:rPr>
            </w:pPr>
            <w:r w:rsidRPr="000876CA">
              <w:rPr>
                <w:rFonts w:ascii="Calibri" w:eastAsia="Times New Roman" w:hAnsi="Calibri" w:cs="Calibri"/>
                <w:color w:val="000000"/>
              </w:rPr>
              <w:t>10</w:t>
            </w:r>
          </w:p>
        </w:tc>
      </w:tr>
    </w:tbl>
    <w:p w:rsidR="006D3363" w:rsidRPr="004F4D52" w:rsidRDefault="006D3363">
      <w:pPr>
        <w:spacing w:line="240" w:lineRule="auto"/>
        <w:jc w:val="both"/>
      </w:pPr>
    </w:p>
    <w:sectPr w:rsidR="006D3363" w:rsidRPr="004F4D5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A54" w:rsidRDefault="00503A54" w:rsidP="006F113C">
      <w:pPr>
        <w:spacing w:after="0" w:line="240" w:lineRule="auto"/>
      </w:pPr>
      <w:r>
        <w:separator/>
      </w:r>
    </w:p>
  </w:endnote>
  <w:endnote w:type="continuationSeparator" w:id="0">
    <w:p w:rsidR="00503A54" w:rsidRDefault="00503A54" w:rsidP="006F1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A54" w:rsidRDefault="00503A54" w:rsidP="006F113C">
      <w:pPr>
        <w:spacing w:after="0" w:line="240" w:lineRule="auto"/>
      </w:pPr>
      <w:r>
        <w:separator/>
      </w:r>
    </w:p>
  </w:footnote>
  <w:footnote w:type="continuationSeparator" w:id="0">
    <w:p w:rsidR="00503A54" w:rsidRDefault="00503A54" w:rsidP="006F11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4B8" w:rsidRDefault="000B64B8">
    <w:pPr>
      <w:pStyle w:val="En-tte"/>
    </w:pPr>
    <w:r>
      <w:rPr>
        <w:noProof/>
        <w:lang w:eastAsia="fr-FR"/>
      </w:rPr>
      <w:drawing>
        <wp:anchor distT="0" distB="0" distL="114300" distR="114300" simplePos="0" relativeHeight="251658240" behindDoc="0" locked="0" layoutInCell="1" allowOverlap="1">
          <wp:simplePos x="0" y="0"/>
          <wp:positionH relativeFrom="column">
            <wp:posOffset>357505</wp:posOffset>
          </wp:positionH>
          <wp:positionV relativeFrom="paragraph">
            <wp:posOffset>115570</wp:posOffset>
          </wp:positionV>
          <wp:extent cx="1717040" cy="698500"/>
          <wp:effectExtent l="0" t="0" r="0" b="635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t="13222" b="12216"/>
                  <a:stretch>
                    <a:fillRect/>
                  </a:stretch>
                </pic:blipFill>
                <pic:spPr bwMode="auto">
                  <a:xfrm>
                    <a:off x="0" y="0"/>
                    <a:ext cx="171704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4741">
      <w:tab/>
    </w:r>
  </w:p>
  <w:p w:rsidR="000B64B8" w:rsidRDefault="000B64B8">
    <w:pPr>
      <w:pStyle w:val="En-tte"/>
    </w:pPr>
  </w:p>
  <w:p w:rsidR="000B64B8" w:rsidRDefault="000B64B8">
    <w:pPr>
      <w:pStyle w:val="En-tte"/>
    </w:pPr>
  </w:p>
  <w:p w:rsidR="000B64B8" w:rsidRDefault="000B64B8">
    <w:pPr>
      <w:pStyle w:val="En-tte"/>
    </w:pPr>
  </w:p>
  <w:p w:rsidR="000B64B8" w:rsidRDefault="000B64B8">
    <w:pPr>
      <w:pStyle w:val="En-tte"/>
    </w:pPr>
  </w:p>
  <w:p w:rsidR="00DC4741" w:rsidRDefault="00DC4741">
    <w:pPr>
      <w:pStyle w:val="En-tte"/>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A0AC4"/>
    <w:multiLevelType w:val="hybridMultilevel"/>
    <w:tmpl w:val="223E0E0C"/>
    <w:lvl w:ilvl="0" w:tplc="6AB0624A">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156A1"/>
    <w:multiLevelType w:val="hybridMultilevel"/>
    <w:tmpl w:val="70ACF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F324B4"/>
    <w:multiLevelType w:val="hybridMultilevel"/>
    <w:tmpl w:val="44D03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3251BB"/>
    <w:multiLevelType w:val="hybridMultilevel"/>
    <w:tmpl w:val="63F8AE94"/>
    <w:lvl w:ilvl="0" w:tplc="050E28B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74F39C0"/>
    <w:multiLevelType w:val="hybridMultilevel"/>
    <w:tmpl w:val="74AA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255C68"/>
    <w:multiLevelType w:val="hybridMultilevel"/>
    <w:tmpl w:val="2AD45DC2"/>
    <w:lvl w:ilvl="0" w:tplc="9C78535A">
      <w:start w:val="7"/>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nsid w:val="28B907F7"/>
    <w:multiLevelType w:val="hybridMultilevel"/>
    <w:tmpl w:val="81D40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143181"/>
    <w:multiLevelType w:val="hybridMultilevel"/>
    <w:tmpl w:val="C0DC4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E11391"/>
    <w:multiLevelType w:val="hybridMultilevel"/>
    <w:tmpl w:val="CC6E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6F0C8D"/>
    <w:multiLevelType w:val="hybridMultilevel"/>
    <w:tmpl w:val="8274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0558CF"/>
    <w:multiLevelType w:val="hybridMultilevel"/>
    <w:tmpl w:val="8A46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9B7879"/>
    <w:multiLevelType w:val="hybridMultilevel"/>
    <w:tmpl w:val="0AB40D26"/>
    <w:lvl w:ilvl="0" w:tplc="E258EE92">
      <w:start w:val="1"/>
      <w:numFmt w:val="decimal"/>
      <w:lvlText w:val="%1."/>
      <w:lvlJc w:val="left"/>
      <w:pPr>
        <w:ind w:left="1920"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186670E6">
      <w:numFmt w:val="bullet"/>
      <w:lvlText w:val=""/>
      <w:lvlJc w:val="left"/>
      <w:pPr>
        <w:ind w:left="1960" w:hanging="360"/>
      </w:pPr>
      <w:rPr>
        <w:rFonts w:ascii="Symbol" w:eastAsia="Symbol" w:hAnsi="Symbol" w:cs="Symbol" w:hint="default"/>
        <w:b w:val="0"/>
        <w:bCs w:val="0"/>
        <w:i w:val="0"/>
        <w:iCs w:val="0"/>
        <w:spacing w:val="0"/>
        <w:w w:val="100"/>
        <w:sz w:val="20"/>
        <w:szCs w:val="20"/>
        <w:lang w:val="fr-FR" w:eastAsia="en-US" w:bidi="ar-SA"/>
      </w:rPr>
    </w:lvl>
    <w:lvl w:ilvl="2" w:tplc="932C9AEE">
      <w:numFmt w:val="bullet"/>
      <w:lvlText w:val="•"/>
      <w:lvlJc w:val="left"/>
      <w:pPr>
        <w:ind w:left="3912" w:hanging="360"/>
      </w:pPr>
      <w:rPr>
        <w:rFonts w:hint="default"/>
        <w:lang w:val="fr-FR" w:eastAsia="en-US" w:bidi="ar-SA"/>
      </w:rPr>
    </w:lvl>
    <w:lvl w:ilvl="3" w:tplc="02CE1804">
      <w:numFmt w:val="bullet"/>
      <w:lvlText w:val="•"/>
      <w:lvlJc w:val="left"/>
      <w:pPr>
        <w:ind w:left="4888" w:hanging="360"/>
      </w:pPr>
      <w:rPr>
        <w:rFonts w:hint="default"/>
        <w:lang w:val="fr-FR" w:eastAsia="en-US" w:bidi="ar-SA"/>
      </w:rPr>
    </w:lvl>
    <w:lvl w:ilvl="4" w:tplc="D9DA06F4">
      <w:numFmt w:val="bullet"/>
      <w:lvlText w:val="•"/>
      <w:lvlJc w:val="left"/>
      <w:pPr>
        <w:ind w:left="5864" w:hanging="360"/>
      </w:pPr>
      <w:rPr>
        <w:rFonts w:hint="default"/>
        <w:lang w:val="fr-FR" w:eastAsia="en-US" w:bidi="ar-SA"/>
      </w:rPr>
    </w:lvl>
    <w:lvl w:ilvl="5" w:tplc="FB28DEC6">
      <w:numFmt w:val="bullet"/>
      <w:lvlText w:val="•"/>
      <w:lvlJc w:val="left"/>
      <w:pPr>
        <w:ind w:left="6840" w:hanging="360"/>
      </w:pPr>
      <w:rPr>
        <w:rFonts w:hint="default"/>
        <w:lang w:val="fr-FR" w:eastAsia="en-US" w:bidi="ar-SA"/>
      </w:rPr>
    </w:lvl>
    <w:lvl w:ilvl="6" w:tplc="D89ED164">
      <w:numFmt w:val="bullet"/>
      <w:lvlText w:val="•"/>
      <w:lvlJc w:val="left"/>
      <w:pPr>
        <w:ind w:left="7816" w:hanging="360"/>
      </w:pPr>
      <w:rPr>
        <w:rFonts w:hint="default"/>
        <w:lang w:val="fr-FR" w:eastAsia="en-US" w:bidi="ar-SA"/>
      </w:rPr>
    </w:lvl>
    <w:lvl w:ilvl="7" w:tplc="84A635E4">
      <w:numFmt w:val="bullet"/>
      <w:lvlText w:val="•"/>
      <w:lvlJc w:val="left"/>
      <w:pPr>
        <w:ind w:left="8792" w:hanging="360"/>
      </w:pPr>
      <w:rPr>
        <w:rFonts w:hint="default"/>
        <w:lang w:val="fr-FR" w:eastAsia="en-US" w:bidi="ar-SA"/>
      </w:rPr>
    </w:lvl>
    <w:lvl w:ilvl="8" w:tplc="D2F809B0">
      <w:numFmt w:val="bullet"/>
      <w:lvlText w:val="•"/>
      <w:lvlJc w:val="left"/>
      <w:pPr>
        <w:ind w:left="9768" w:hanging="360"/>
      </w:pPr>
      <w:rPr>
        <w:rFonts w:hint="default"/>
        <w:lang w:val="fr-FR" w:eastAsia="en-US" w:bidi="ar-SA"/>
      </w:rPr>
    </w:lvl>
  </w:abstractNum>
  <w:abstractNum w:abstractNumId="12">
    <w:nsid w:val="786040D8"/>
    <w:multiLevelType w:val="hybridMultilevel"/>
    <w:tmpl w:val="901A97B8"/>
    <w:lvl w:ilvl="0" w:tplc="6E46E2AE">
      <w:start w:val="1"/>
      <w:numFmt w:val="bullet"/>
      <w:lvlText w:val="-"/>
      <w:lvlJc w:val="left"/>
      <w:pPr>
        <w:ind w:left="720" w:hanging="3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5"/>
  </w:num>
  <w:num w:numId="4">
    <w:abstractNumId w:val="11"/>
  </w:num>
  <w:num w:numId="5">
    <w:abstractNumId w:val="4"/>
  </w:num>
  <w:num w:numId="6">
    <w:abstractNumId w:val="8"/>
  </w:num>
  <w:num w:numId="7">
    <w:abstractNumId w:val="1"/>
  </w:num>
  <w:num w:numId="8">
    <w:abstractNumId w:val="0"/>
  </w:num>
  <w:num w:numId="9">
    <w:abstractNumId w:val="9"/>
  </w:num>
  <w:num w:numId="10">
    <w:abstractNumId w:val="6"/>
  </w:num>
  <w:num w:numId="11">
    <w:abstractNumId w:val="2"/>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219"/>
    <w:rsid w:val="000274CB"/>
    <w:rsid w:val="00031FD8"/>
    <w:rsid w:val="00036A28"/>
    <w:rsid w:val="00053285"/>
    <w:rsid w:val="00066A9D"/>
    <w:rsid w:val="000876CA"/>
    <w:rsid w:val="000A5885"/>
    <w:rsid w:val="000A7B47"/>
    <w:rsid w:val="000B195F"/>
    <w:rsid w:val="000B64B8"/>
    <w:rsid w:val="000D67D2"/>
    <w:rsid w:val="000F25FE"/>
    <w:rsid w:val="00103539"/>
    <w:rsid w:val="001507BC"/>
    <w:rsid w:val="00166E13"/>
    <w:rsid w:val="00171665"/>
    <w:rsid w:val="00172434"/>
    <w:rsid w:val="001D2169"/>
    <w:rsid w:val="001D3B58"/>
    <w:rsid w:val="00205C87"/>
    <w:rsid w:val="0022091C"/>
    <w:rsid w:val="0022304B"/>
    <w:rsid w:val="00234EE6"/>
    <w:rsid w:val="00236706"/>
    <w:rsid w:val="00306C16"/>
    <w:rsid w:val="00336CEA"/>
    <w:rsid w:val="003502C1"/>
    <w:rsid w:val="003516D4"/>
    <w:rsid w:val="00352FC1"/>
    <w:rsid w:val="00372255"/>
    <w:rsid w:val="003E3E8C"/>
    <w:rsid w:val="003F5D7F"/>
    <w:rsid w:val="003F6A22"/>
    <w:rsid w:val="004031BE"/>
    <w:rsid w:val="004249C8"/>
    <w:rsid w:val="0042566F"/>
    <w:rsid w:val="00430DF8"/>
    <w:rsid w:val="00440383"/>
    <w:rsid w:val="004A0CB8"/>
    <w:rsid w:val="004A0E9E"/>
    <w:rsid w:val="004A5B27"/>
    <w:rsid w:val="004C3203"/>
    <w:rsid w:val="004C7E74"/>
    <w:rsid w:val="004E5AB1"/>
    <w:rsid w:val="004E5DF7"/>
    <w:rsid w:val="004E667D"/>
    <w:rsid w:val="004F4D52"/>
    <w:rsid w:val="00503A54"/>
    <w:rsid w:val="00505144"/>
    <w:rsid w:val="00580BB8"/>
    <w:rsid w:val="005C15D1"/>
    <w:rsid w:val="005E6F9C"/>
    <w:rsid w:val="005F7287"/>
    <w:rsid w:val="0065416D"/>
    <w:rsid w:val="00695DCE"/>
    <w:rsid w:val="00695EA7"/>
    <w:rsid w:val="006A5121"/>
    <w:rsid w:val="006B2211"/>
    <w:rsid w:val="006D3363"/>
    <w:rsid w:val="006D4A8B"/>
    <w:rsid w:val="006D6A3F"/>
    <w:rsid w:val="006D7FBF"/>
    <w:rsid w:val="006E4522"/>
    <w:rsid w:val="006F113C"/>
    <w:rsid w:val="00740419"/>
    <w:rsid w:val="007865C4"/>
    <w:rsid w:val="007A07E3"/>
    <w:rsid w:val="007D1080"/>
    <w:rsid w:val="007D730E"/>
    <w:rsid w:val="007E5154"/>
    <w:rsid w:val="008240BC"/>
    <w:rsid w:val="00855705"/>
    <w:rsid w:val="00874125"/>
    <w:rsid w:val="00876F8D"/>
    <w:rsid w:val="0088025F"/>
    <w:rsid w:val="00895133"/>
    <w:rsid w:val="008C2661"/>
    <w:rsid w:val="008E514B"/>
    <w:rsid w:val="008F4283"/>
    <w:rsid w:val="0090117B"/>
    <w:rsid w:val="00921E77"/>
    <w:rsid w:val="00932B2E"/>
    <w:rsid w:val="00940F8B"/>
    <w:rsid w:val="00957732"/>
    <w:rsid w:val="00964E58"/>
    <w:rsid w:val="009B30C6"/>
    <w:rsid w:val="009E086E"/>
    <w:rsid w:val="009E0DE3"/>
    <w:rsid w:val="009E358C"/>
    <w:rsid w:val="00A0231D"/>
    <w:rsid w:val="00A108D4"/>
    <w:rsid w:val="00A32AB4"/>
    <w:rsid w:val="00A4611E"/>
    <w:rsid w:val="00A52E78"/>
    <w:rsid w:val="00A82B0A"/>
    <w:rsid w:val="00AC56FA"/>
    <w:rsid w:val="00AD2C0D"/>
    <w:rsid w:val="00AE4E15"/>
    <w:rsid w:val="00AF291D"/>
    <w:rsid w:val="00B249FD"/>
    <w:rsid w:val="00B34AE9"/>
    <w:rsid w:val="00B36D36"/>
    <w:rsid w:val="00BA2196"/>
    <w:rsid w:val="00BB1C25"/>
    <w:rsid w:val="00BD1686"/>
    <w:rsid w:val="00BD7219"/>
    <w:rsid w:val="00BF3789"/>
    <w:rsid w:val="00C15078"/>
    <w:rsid w:val="00C3268E"/>
    <w:rsid w:val="00C63AA7"/>
    <w:rsid w:val="00C70985"/>
    <w:rsid w:val="00C86559"/>
    <w:rsid w:val="00CD4751"/>
    <w:rsid w:val="00CE474F"/>
    <w:rsid w:val="00CE5FBB"/>
    <w:rsid w:val="00CF7F9D"/>
    <w:rsid w:val="00D16A28"/>
    <w:rsid w:val="00D407C6"/>
    <w:rsid w:val="00D4202A"/>
    <w:rsid w:val="00D46748"/>
    <w:rsid w:val="00DB0FCD"/>
    <w:rsid w:val="00DC4741"/>
    <w:rsid w:val="00DD3FF5"/>
    <w:rsid w:val="00DE40EB"/>
    <w:rsid w:val="00E3771A"/>
    <w:rsid w:val="00E51A63"/>
    <w:rsid w:val="00E56368"/>
    <w:rsid w:val="00E759B5"/>
    <w:rsid w:val="00EB7001"/>
    <w:rsid w:val="00EC141B"/>
    <w:rsid w:val="00EF1AAC"/>
    <w:rsid w:val="00EF6510"/>
    <w:rsid w:val="00EF744B"/>
    <w:rsid w:val="00F10B9C"/>
    <w:rsid w:val="00F11E1D"/>
    <w:rsid w:val="00F12540"/>
    <w:rsid w:val="00F14490"/>
    <w:rsid w:val="00F44DE0"/>
    <w:rsid w:val="00F623CC"/>
    <w:rsid w:val="00F67D05"/>
    <w:rsid w:val="00F7782D"/>
    <w:rsid w:val="00FC7CA9"/>
    <w:rsid w:val="00FD7F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FC7B58-C002-4FAE-BE9E-B0B018FC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219"/>
  </w:style>
  <w:style w:type="paragraph" w:styleId="Titre1">
    <w:name w:val="heading 1"/>
    <w:basedOn w:val="Normal"/>
    <w:next w:val="Normal"/>
    <w:link w:val="Titre1Car"/>
    <w:rsid w:val="00BD7219"/>
    <w:pPr>
      <w:keepNext/>
      <w:keepLines/>
      <w:spacing w:before="480" w:after="120" w:line="240" w:lineRule="auto"/>
      <w:outlineLvl w:val="0"/>
    </w:pPr>
    <w:rPr>
      <w:rFonts w:ascii="Calibri" w:eastAsia="Calibri" w:hAnsi="Calibri" w:cs="Calibri"/>
      <w:b/>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D7219"/>
    <w:rPr>
      <w:rFonts w:ascii="Calibri" w:eastAsia="Calibri" w:hAnsi="Calibri" w:cs="Calibri"/>
      <w:b/>
      <w:sz w:val="48"/>
      <w:szCs w:val="48"/>
      <w:lang w:eastAsia="fr-FR"/>
    </w:rPr>
  </w:style>
  <w:style w:type="paragraph" w:styleId="Corpsdetexte2">
    <w:name w:val="Body Text 2"/>
    <w:basedOn w:val="Normal"/>
    <w:link w:val="Corpsdetexte2Car"/>
    <w:rsid w:val="00BD7219"/>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i/>
      <w:iCs/>
      <w:sz w:val="20"/>
      <w:szCs w:val="20"/>
    </w:rPr>
  </w:style>
  <w:style w:type="character" w:customStyle="1" w:styleId="Corpsdetexte2Car">
    <w:name w:val="Corps de texte 2 Car"/>
    <w:basedOn w:val="Policepardfaut"/>
    <w:link w:val="Corpsdetexte2"/>
    <w:rsid w:val="00BD7219"/>
    <w:rPr>
      <w:rFonts w:ascii="Times New Roman" w:eastAsia="Times New Roman" w:hAnsi="Times New Roman" w:cs="Times New Roman"/>
      <w:i/>
      <w:iCs/>
      <w:sz w:val="20"/>
      <w:szCs w:val="20"/>
    </w:rPr>
  </w:style>
  <w:style w:type="paragraph" w:styleId="En-tte">
    <w:name w:val="header"/>
    <w:basedOn w:val="Normal"/>
    <w:link w:val="En-tteCar"/>
    <w:uiPriority w:val="99"/>
    <w:unhideWhenUsed/>
    <w:rsid w:val="00BD7219"/>
    <w:pPr>
      <w:tabs>
        <w:tab w:val="center" w:pos="4536"/>
        <w:tab w:val="right" w:pos="9072"/>
      </w:tabs>
      <w:spacing w:after="0" w:line="240" w:lineRule="auto"/>
    </w:pPr>
  </w:style>
  <w:style w:type="character" w:customStyle="1" w:styleId="En-tteCar">
    <w:name w:val="En-tête Car"/>
    <w:basedOn w:val="Policepardfaut"/>
    <w:link w:val="En-tte"/>
    <w:uiPriority w:val="99"/>
    <w:rsid w:val="00BD7219"/>
  </w:style>
  <w:style w:type="table" w:styleId="Grilledutableau">
    <w:name w:val="Table Grid"/>
    <w:basedOn w:val="TableauNormal"/>
    <w:uiPriority w:val="39"/>
    <w:rsid w:val="00BD72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BD7219"/>
    <w:rPr>
      <w:color w:val="0563C1" w:themeColor="hyperlink"/>
      <w:u w:val="single"/>
    </w:rPr>
  </w:style>
  <w:style w:type="paragraph" w:styleId="Paragraphedeliste">
    <w:name w:val="List Paragraph"/>
    <w:aliases w:val="List Paragraph (numbered (a)),Bullets,List Paragraph1,Lapis Bulleted List,Dot pt,F5 List Paragraph,No Spacing1,List Paragraph Char Char Char,Indicator Text,Numbered Para 1,Bullet 1,List Paragraph12,Bullet Points,MAIN CONTENT,L"/>
    <w:basedOn w:val="Normal"/>
    <w:link w:val="ParagraphedelisteCar"/>
    <w:uiPriority w:val="1"/>
    <w:qFormat/>
    <w:rsid w:val="00BD7219"/>
    <w:pPr>
      <w:ind w:left="720"/>
      <w:contextualSpacing/>
    </w:pPr>
  </w:style>
  <w:style w:type="paragraph" w:styleId="NormalWeb">
    <w:name w:val="Normal (Web)"/>
    <w:basedOn w:val="Normal"/>
    <w:uiPriority w:val="99"/>
    <w:semiHidden/>
    <w:unhideWhenUsed/>
    <w:rsid w:val="007E515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aragraphedelisteCar">
    <w:name w:val="Paragraphe de liste Car"/>
    <w:aliases w:val="List Paragraph (numbered (a)) Car,Bullets Car,List Paragraph1 Car,Lapis Bulleted List Car,Dot pt Car,F5 List Paragraph Car,No Spacing1 Car,List Paragraph Char Char Char Car,Indicator Text Car,Numbered Para 1 Car,Bullet 1 Car"/>
    <w:link w:val="Paragraphedeliste"/>
    <w:uiPriority w:val="34"/>
    <w:qFormat/>
    <w:locked/>
    <w:rsid w:val="00895133"/>
  </w:style>
  <w:style w:type="paragraph" w:styleId="Pieddepage">
    <w:name w:val="footer"/>
    <w:basedOn w:val="Normal"/>
    <w:link w:val="PieddepageCar"/>
    <w:uiPriority w:val="99"/>
    <w:unhideWhenUsed/>
    <w:rsid w:val="006F11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1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6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reop-jeunes.org" TargetMode="External"/><Relationship Id="rId3" Type="http://schemas.openxmlformats.org/officeDocument/2006/relationships/settings" Target="settings.xml"/><Relationship Id="rId7" Type="http://schemas.openxmlformats.org/officeDocument/2006/relationships/hyperlink" Target="mailto:Recrutement@creop-jeun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2305</Words>
  <Characters>12683</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dc:creator>
  <cp:keywords/>
  <dc:description/>
  <cp:lastModifiedBy>ADMIN</cp:lastModifiedBy>
  <cp:revision>5</cp:revision>
  <dcterms:created xsi:type="dcterms:W3CDTF">2025-11-27T15:09:00Z</dcterms:created>
  <dcterms:modified xsi:type="dcterms:W3CDTF">2025-12-04T07:49:00Z</dcterms:modified>
</cp:coreProperties>
</file>